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31110F" w:rsidRPr="0031110F" w:rsidTr="0031110F">
        <w:trPr>
          <w:tblCellSpacing w:w="0" w:type="dxa"/>
        </w:trPr>
        <w:tc>
          <w:tcPr>
            <w:tcW w:w="0" w:type="auto"/>
            <w:vAlign w:val="center"/>
            <w:hideMark/>
          </w:tcPr>
          <w:p w:rsidR="0031110F" w:rsidRPr="0031110F" w:rsidRDefault="0031110F" w:rsidP="0031110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关于视频会议平台的推荐公告</w:t>
            </w:r>
          </w:p>
        </w:tc>
      </w:tr>
      <w:tr w:rsidR="0031110F" w:rsidRPr="0031110F" w:rsidTr="0031110F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31110F" w:rsidRPr="0031110F" w:rsidRDefault="0031110F" w:rsidP="003111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1110F" w:rsidRPr="0031110F" w:rsidTr="0031110F">
        <w:trPr>
          <w:tblCellSpacing w:w="0" w:type="dxa"/>
        </w:trPr>
        <w:tc>
          <w:tcPr>
            <w:tcW w:w="0" w:type="auto"/>
            <w:vAlign w:val="center"/>
            <w:hideMark/>
          </w:tcPr>
          <w:p w:rsidR="0031110F" w:rsidRPr="0031110F" w:rsidRDefault="0031110F" w:rsidP="0031110F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1110F" w:rsidRPr="0031110F" w:rsidTr="0031110F">
        <w:trPr>
          <w:tblCellSpacing w:w="0" w:type="dxa"/>
        </w:trPr>
        <w:tc>
          <w:tcPr>
            <w:tcW w:w="0" w:type="auto"/>
            <w:vAlign w:val="center"/>
            <w:hideMark/>
          </w:tcPr>
          <w:p w:rsidR="0031110F" w:rsidRDefault="0031110F" w:rsidP="0031110F">
            <w:pPr>
              <w:widowControl/>
              <w:spacing w:before="100" w:beforeAutospacing="1" w:after="100" w:afterAutospacing="1" w:line="270" w:lineRule="atLeast"/>
              <w:ind w:firstLineChars="200" w:firstLine="480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为做好疫情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期教学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和办公的需要，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网络与信息化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中心测试了几款云视频会议平台，现推荐给各部门参考使用。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48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9"/>
                <w:szCs w:val="29"/>
              </w:rPr>
              <w:t>ZOOM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29"/>
                <w:szCs w:val="29"/>
              </w:rPr>
              <w:drawing>
                <wp:inline distT="0" distB="0" distL="0" distR="0" wp14:anchorId="29181D40" wp14:editId="1D26E7A9">
                  <wp:extent cx="758825" cy="172720"/>
                  <wp:effectExtent l="0" t="0" r="3175" b="0"/>
                  <wp:docPr id="14" name="图片 14" descr="http://ic.zzuli.edu.cn/_upload/article/images/ed/f8/4ba6fbf9489ea2ab6a22b7c450bc/64a0241b-371b-4654-988d-1f27000e54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c.zzuli.edu.cn/_upload/article/images/ed/f8/4ba6fbf9489ea2ab6a22b7c450bc/64a0241b-371b-4654-988d-1f27000e54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评测：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ZOOM视频会议平台的功能界面、使用方法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和云视讯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平台类似。使用上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较云视讯更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灵活，除了常见的iOS、Android移动端平台外，它还可以通过电脑上的Chrome、Firefox浏览器进行扩展。注册流程稍显繁琐，召开会议前主持人需要在官网上通过邮箱注册（</w:t>
            </w:r>
            <w:r w:rsidRPr="0031110F"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</w:rPr>
              <w:t>使用教育网邮箱注册可免费使用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）、激活，并绑定手机号。会议主持人通过链接的方式通知参会。其他参会者还可以通过会议码直接加入会议。会议界面简洁明了，容易上手。具有背景调换、表情回复、共享照片、共享网页等贴心功能，并且可以在视频过程中调出聊天界面，直接发送文字信息。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7891F5D7" wp14:editId="129122D5">
                  <wp:extent cx="6280150" cy="1941195"/>
                  <wp:effectExtent l="0" t="0" r="6350" b="1905"/>
                  <wp:docPr id="15" name="图片 15" descr="http://ic.zzuli.edu.cn/_upload/article/images/ed/f8/4ba6fbf9489ea2ab6a22b7c450bc/8d4aeaa8-3345-49be-9574-fb0d60fa1c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c.zzuli.edu.cn/_upload/article/images/ed/f8/4ba6fbf9489ea2ab6a22b7c450bc/8d4aeaa8-3345-49be-9574-fb0d60fa1c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0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官网链接</w:t>
            </w:r>
            <w:proofErr w:type="gramEnd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：</w:t>
            </w:r>
            <w:hyperlink r:id="rId9" w:tgtFrame="_self" w:history="1">
              <w:r w:rsidRPr="0031110F">
                <w:rPr>
                  <w:rFonts w:ascii="宋体" w:eastAsia="宋体" w:hAnsi="宋体" w:cs="宋体" w:hint="eastAsia"/>
                  <w:color w:val="4184B9"/>
                  <w:kern w:val="0"/>
                  <w:sz w:val="24"/>
                  <w:szCs w:val="24"/>
                  <w:u w:val="single"/>
                </w:rPr>
                <w:t>https://zoom.edu.cn/</w:t>
              </w:r>
            </w:hyperlink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终端下载方式：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通过应用商店下载或通过参会链接根据提示安装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48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9"/>
                <w:szCs w:val="29"/>
              </w:rPr>
              <w:t>阿里巴巴|钉钉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29"/>
                <w:szCs w:val="29"/>
              </w:rPr>
              <w:drawing>
                <wp:inline distT="0" distB="0" distL="0" distR="0" wp14:anchorId="64F2043E" wp14:editId="3399A793">
                  <wp:extent cx="664210" cy="259080"/>
                  <wp:effectExtent l="0" t="0" r="2540" b="7620"/>
                  <wp:docPr id="6" name="图片 6" descr="http://ic.zzuli.edu.cn/_upload/article/images/ed/f8/4ba6fbf9489ea2ab6a22b7c450bc/f5bfb3f3-12bc-49c2-9f69-55dbdebd3a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c.zzuli.edu.cn/_upload/article/images/ed/f8/4ba6fbf9489ea2ab6a22b7c450bc/f5bfb3f3-12bc-49c2-9f69-55dbdebd3a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评测：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熟的企业通讯平台，功能很强大，是居家办公不错的选择。会议形式更正式、参会方式更灵活。开启远程会议，可通过群直播或视频会议方式进行。钉钉群直播支持多人同时在线观看，实时弹幕互动。在结束直播时或者通过直播回放可查看直播的数据统计。会议创建者开启视频会议，可选择立即发起会议或提前预约会议，会议可邀请钉钉好友、手机联系人及企业内部人员。目前中小学在线授课使用钉钉较多，高峰期服务器压力较大，使用中会出现卡顿。</w:t>
            </w:r>
            <w:r w:rsidR="00577FAA" w:rsidRPr="00577FAA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只有发起人用PC端发起的视频会议，而且点击了录像，才会在发起人的电脑上有会议录像。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8BE7F35" wp14:editId="2F22CEB3">
                  <wp:extent cx="5624195" cy="2466975"/>
                  <wp:effectExtent l="0" t="0" r="0" b="9525"/>
                  <wp:docPr id="7" name="图片 7" descr="http://ic.zzuli.edu.cn/_upload/article/images/ed/f8/4ba6fbf9489ea2ab6a22b7c450bc/fd509f20-47d6-467e-8aee-8153e70549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.zzuli.edu.cn/_upload/article/images/ed/f8/4ba6fbf9489ea2ab6a22b7c450bc/fd509f20-47d6-467e-8aee-8153e70549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19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proofErr w:type="gramStart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官网地址</w:t>
            </w:r>
            <w:proofErr w:type="gramEnd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：</w:t>
            </w:r>
            <w:hyperlink r:id="rId12" w:history="1">
              <w:r w:rsidRPr="0031110F">
                <w:rPr>
                  <w:rFonts w:ascii="宋体" w:eastAsia="宋体" w:hAnsi="宋体" w:cs="宋体" w:hint="eastAsia"/>
                  <w:color w:val="800080"/>
                  <w:kern w:val="0"/>
                  <w:sz w:val="24"/>
                  <w:szCs w:val="24"/>
                </w:rPr>
                <w:t>https://www.dingtalk.com/</w:t>
              </w:r>
            </w:hyperlink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下载二维码：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5607693" wp14:editId="40B1E588">
                  <wp:extent cx="1431925" cy="1742440"/>
                  <wp:effectExtent l="0" t="0" r="0" b="0"/>
                  <wp:docPr id="8" name="图片 8" descr="http://ic.zzuli.edu.cn/_upload/article/images/ed/f8/4ba6fbf9489ea2ab6a22b7c450bc/c23c8418-148f-4c2e-a6ef-47a58d8b10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c.zzuli.edu.cn/_upload/article/images/ed/f8/4ba6fbf9489ea2ab6a22b7c450bc/c23c8418-148f-4c2e-a6ef-47a58d8b10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      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03BF5D1D" wp14:editId="5F63D8AE">
                  <wp:extent cx="1285240" cy="1664970"/>
                  <wp:effectExtent l="0" t="0" r="0" b="0"/>
                  <wp:docPr id="9" name="图片 9" descr="http://ic.zzuli.edu.cn/_upload/article/images/ed/f8/4ba6fbf9489ea2ab6a22b7c450bc/0b079f88-f09a-4bbb-bc4c-95946ada58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c.zzuli.edu.cn/_upload/article/images/ed/f8/4ba6fbf9489ea2ab6a22b7c450bc/0b079f88-f09a-4bbb-bc4c-95946ada58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48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9"/>
                <w:szCs w:val="29"/>
              </w:rPr>
              <w:t>企业微信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147C7F6D" wp14:editId="073147E0">
                  <wp:extent cx="948690" cy="284480"/>
                  <wp:effectExtent l="0" t="0" r="3810" b="1270"/>
                  <wp:docPr id="10" name="图片 10" descr="http://ic.zzuli.edu.cn/_upload/article/images/ed/f8/4ba6fbf9489ea2ab6a22b7c450bc/0ac3f88c-eae4-4cc3-a8d5-43032902ad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c.zzuli.edu.cn/_upload/article/images/ed/f8/4ba6fbf9489ea2ab6a22b7c450bc/0ac3f88c-eae4-4cc3-a8d5-43032902ad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评测：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与微信无缝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对接，可以使用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微信账号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登陆，与微信使用体验感一致，容易上手。视频会议可以邀请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微信好友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参会，主持人能关闭参会人视频，但参会人还可以自主打开视频。在视频会议中，参会者可以演示收藏的文档和图片，并能在上面进行标注，让参会人员可以更清楚的了解讲解人的意图。但参会人员无法共享屏幕，远程屏幕演示无法实现。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89F1699" wp14:editId="5A32A43A">
                  <wp:extent cx="4761865" cy="3433445"/>
                  <wp:effectExtent l="0" t="0" r="635" b="0"/>
                  <wp:docPr id="11" name="图片 11" descr="http://ic.zzuli.edu.cn/_upload/article/images/ed/f8/4ba6fbf9489ea2ab6a22b7c450bc/e5e224a0-8798-4d8c-bf4d-72a7c5eac8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c.zzuli.edu.cn/_upload/article/images/ed/f8/4ba6fbf9489ea2ab6a22b7c450bc/e5e224a0-8798-4d8c-bf4d-72a7c5eac8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34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官网地址</w:t>
            </w:r>
            <w:proofErr w:type="gramEnd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：</w:t>
            </w:r>
            <w:hyperlink r:id="rId17" w:history="1">
              <w:r w:rsidRPr="0031110F">
                <w:rPr>
                  <w:rFonts w:ascii="宋体" w:eastAsia="宋体" w:hAnsi="宋体" w:cs="宋体" w:hint="eastAsia"/>
                  <w:color w:val="800080"/>
                  <w:kern w:val="0"/>
                  <w:sz w:val="24"/>
                  <w:szCs w:val="24"/>
                </w:rPr>
                <w:t>https://work.weixin.qq.com/</w:t>
              </w:r>
            </w:hyperlink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下载二维码：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48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3D32B32" wp14:editId="372D0D1C">
                  <wp:extent cx="1431925" cy="2105025"/>
                  <wp:effectExtent l="0" t="0" r="0" b="9525"/>
                  <wp:docPr id="12" name="图片 12" descr="http://ic.zzuli.edu.cn/_upload/article/images/ed/f8/4ba6fbf9489ea2ab6a22b7c450bc/6ece501e-a410-42a8-a876-eabff45d7b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c.zzuli.edu.cn/_upload/article/images/ed/f8/4ba6fbf9489ea2ab6a22b7c450bc/6ece501e-a410-42a8-a876-eabff45d7b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      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565CACE2" wp14:editId="3C613F68">
                  <wp:extent cx="1431925" cy="2165350"/>
                  <wp:effectExtent l="0" t="0" r="0" b="6350"/>
                  <wp:docPr id="13" name="图片 13" descr="http://ic.zzuli.edu.cn/_upload/article/images/ed/f8/4ba6fbf9489ea2ab6a22b7c450bc/ad5d59a6-a829-48df-a721-02db75019f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c.zzuli.edu.cn/_upload/article/images/ed/f8/4ba6fbf9489ea2ab6a22b7c450bc/ad5d59a6-a829-48df-a721-02db75019f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48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9"/>
                <w:szCs w:val="29"/>
              </w:rPr>
              <w:t>华为云|WeLink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79CA426F" wp14:editId="5F638B5E">
                  <wp:extent cx="948690" cy="293370"/>
                  <wp:effectExtent l="0" t="0" r="3810" b="0"/>
                  <wp:docPr id="16" name="图片 16" descr="http://ic.zzuli.edu.cn/_upload/article/images/ed/f8/4ba6fbf9489ea2ab6a22b7c450bc/e2e8f12c-9034-4ddf-83de-8834d16164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c.zzuli.edu.cn/_upload/article/images/ed/f8/4ba6fbf9489ea2ab6a22b7c450bc/e2e8f12c-9034-4ddf-83de-8834d16164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评测：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WeLink的下载渠道有很多，可以选择在官方网站或者第三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方应用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商店下载，但目前不支持Mac OS操作系统。可以创建企业团队，企业管理员可通过电脑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端或者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手机端为员工开通账号。员工首次登录WeLink需要进行短信验证、选</w:t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择企业、设置登录密码等操作。功能比较丰富，对接了许多第三方应用。会议创建者可以通过通讯录、会议二维码、邮件、即时消息、短信、</w:t>
            </w:r>
            <w:proofErr w:type="gramStart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微信向</w:t>
            </w:r>
            <w:proofErr w:type="gramEnd"/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同事发送参会通知，多种邀请方式保障消息通知到位。在会议进行的过程中，可以桌面共享，并能在上面进行标注。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08E67656" wp14:editId="0C5664E9">
                  <wp:extent cx="4761865" cy="2889885"/>
                  <wp:effectExtent l="0" t="0" r="635" b="5715"/>
                  <wp:docPr id="17" name="图片 17" descr="http://ic.zzuli.edu.cn/_upload/article/images/ed/f8/4ba6fbf9489ea2ab6a22b7c450bc/de590cb5-7b6e-4d30-b1be-0a22f8f798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c.zzuli.edu.cn/_upload/article/images/ed/f8/4ba6fbf9489ea2ab6a22b7c450bc/de590cb5-7b6e-4d30-b1be-0a22f8f798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proofErr w:type="gramStart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官网地址</w:t>
            </w:r>
            <w:proofErr w:type="gramEnd"/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：</w:t>
            </w:r>
            <w:hyperlink r:id="rId22" w:history="1">
              <w:r w:rsidRPr="0031110F">
                <w:rPr>
                  <w:rFonts w:ascii="宋体" w:eastAsia="宋体" w:hAnsi="宋体" w:cs="宋体" w:hint="eastAsia"/>
                  <w:color w:val="800080"/>
                  <w:kern w:val="0"/>
                  <w:sz w:val="24"/>
                  <w:szCs w:val="24"/>
                </w:rPr>
                <w:t>https://www.huaweicloud.com/product/welink.html</w:t>
              </w:r>
            </w:hyperlink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下载二维码：</w:t>
            </w:r>
          </w:p>
          <w:p w:rsidR="0031110F" w:rsidRPr="0031110F" w:rsidRDefault="0031110F" w:rsidP="0031110F">
            <w:pPr>
              <w:widowControl/>
              <w:spacing w:before="100" w:beforeAutospacing="1" w:after="100" w:afterAutospacing="1" w:line="270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96A03CD" wp14:editId="2320C26A">
                  <wp:extent cx="1431925" cy="1854835"/>
                  <wp:effectExtent l="0" t="0" r="0" b="0"/>
                  <wp:docPr id="18" name="图片 18" descr="http://ic.zzuli.edu.cn/_upload/article/images/ed/f8/4ba6fbf9489ea2ab6a22b7c450bc/3316181f-2392-4d89-98c5-5cb247a63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c.zzuli.edu.cn/_upload/article/images/ed/f8/4ba6fbf9489ea2ab6a22b7c450bc/3316181f-2392-4d89-98c5-5cb247a63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10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        </w:t>
            </w:r>
            <w:r w:rsidRPr="0031110F">
              <w:rPr>
                <w:rFonts w:ascii="宋体" w:eastAsia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3ACF2869" wp14:editId="384E1E0F">
                  <wp:extent cx="1431925" cy="1828800"/>
                  <wp:effectExtent l="0" t="0" r="0" b="0"/>
                  <wp:docPr id="19" name="图片 19" descr="http://ic.zzuli.edu.cn/_upload/article/images/ed/f8/4ba6fbf9489ea2ab6a22b7c450bc/06f49ae7-8137-4900-a3b3-65dedc0949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c.zzuli.edu.cn/_upload/article/images/ed/f8/4ba6fbf9489ea2ab6a22b7c450bc/06f49ae7-8137-4900-a3b3-65dedc0949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0BE" w:rsidRPr="00577FAA" w:rsidRDefault="00577FAA" w:rsidP="00206A4B">
      <w:pPr>
        <w:widowControl/>
        <w:spacing w:before="100" w:beforeAutospacing="1" w:after="100" w:afterAutospacing="1" w:line="48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9"/>
          <w:szCs w:val="29"/>
        </w:rPr>
      </w:pPr>
      <w:r w:rsidRPr="00577FAA">
        <w:rPr>
          <w:rFonts w:ascii="宋体" w:eastAsia="宋体" w:hAnsi="宋体" w:cs="宋体" w:hint="eastAsia"/>
          <w:b/>
          <w:bCs/>
          <w:color w:val="000000"/>
          <w:kern w:val="0"/>
          <w:sz w:val="29"/>
          <w:szCs w:val="29"/>
        </w:rPr>
        <w:lastRenderedPageBreak/>
        <w:t>联通云视频</w:t>
      </w:r>
      <w:r w:rsidR="007517DD">
        <w:rPr>
          <w:rFonts w:ascii="宋体" w:eastAsia="宋体" w:hAnsi="宋体" w:cs="宋体" w:hint="eastAsia"/>
          <w:b/>
          <w:bCs/>
          <w:color w:val="000000"/>
          <w:kern w:val="0"/>
          <w:sz w:val="29"/>
          <w:szCs w:val="29"/>
        </w:rPr>
        <w:t>|</w:t>
      </w:r>
      <w:r w:rsidR="007517DD" w:rsidRPr="007517DD">
        <w:rPr>
          <w:noProof/>
        </w:rPr>
        <w:t xml:space="preserve"> </w:t>
      </w:r>
      <w:bookmarkStart w:id="0" w:name="_GoBack"/>
      <w:r w:rsidR="007517DD">
        <w:rPr>
          <w:noProof/>
        </w:rPr>
        <w:drawing>
          <wp:inline distT="0" distB="0" distL="0" distR="0" wp14:anchorId="21BD3041" wp14:editId="71F1044D">
            <wp:extent cx="1880559" cy="714923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2026" cy="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7FAA" w:rsidRDefault="00577FAA" w:rsidP="00206A4B">
      <w:pPr>
        <w:widowControl/>
        <w:spacing w:before="100" w:beforeAutospacing="1" w:after="100" w:afterAutospacing="1" w:line="480" w:lineRule="atLeast"/>
        <w:jc w:val="left"/>
      </w:pPr>
      <w:r>
        <w:rPr>
          <w:noProof/>
        </w:rPr>
        <w:lastRenderedPageBreak/>
        <w:drawing>
          <wp:inline distT="0" distB="0" distL="0" distR="0" wp14:anchorId="4AD2F7A9" wp14:editId="25A9C03E">
            <wp:extent cx="5274310" cy="2191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AA" w:rsidRDefault="00577FAA" w:rsidP="00206A4B">
      <w:pPr>
        <w:widowControl/>
        <w:spacing w:before="100" w:beforeAutospacing="1" w:after="100" w:afterAutospacing="1" w:line="480" w:lineRule="atLeast"/>
        <w:jc w:val="left"/>
        <w:rPr>
          <w:noProof/>
        </w:rPr>
      </w:pPr>
      <w:r>
        <w:rPr>
          <w:noProof/>
        </w:rPr>
        <w:drawing>
          <wp:inline distT="0" distB="0" distL="0" distR="0" wp14:anchorId="23F9DC8D" wp14:editId="14E61E97">
            <wp:extent cx="5274310" cy="3808003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FA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5FFF2B" wp14:editId="7632930B">
            <wp:extent cx="5274310" cy="4164507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306EB8" wp14:editId="23F2892E">
            <wp:extent cx="5274310" cy="393131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FA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7BEC308" wp14:editId="2C3A2E87">
            <wp:extent cx="5274310" cy="680044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A" w:rsidRDefault="00F3717A" w:rsidP="00206A4B">
      <w:pPr>
        <w:widowControl/>
        <w:spacing w:before="100" w:beforeAutospacing="1" w:after="100" w:afterAutospacing="1" w:line="480" w:lineRule="atLeast"/>
        <w:jc w:val="left"/>
      </w:pPr>
      <w:r>
        <w:rPr>
          <w:rFonts w:hint="eastAsia"/>
        </w:rPr>
        <w:t>备注：</w:t>
      </w:r>
      <w:r>
        <w:rPr>
          <w:rFonts w:hint="eastAsia"/>
        </w:rPr>
        <w:t>IOS</w:t>
      </w:r>
      <w:r>
        <w:rPr>
          <w:rFonts w:hint="eastAsia"/>
        </w:rPr>
        <w:t>用户需要打开网页安装客户端，安装好之后需要在设置中选择</w:t>
      </w:r>
      <w:r>
        <w:rPr>
          <w:rFonts w:hint="eastAsia"/>
        </w:rPr>
        <w:t>-</w:t>
      </w:r>
      <w:r>
        <w:rPr>
          <w:rFonts w:hint="eastAsia"/>
        </w:rPr>
        <w:t>设置</w:t>
      </w:r>
      <w:r>
        <w:rPr>
          <w:rFonts w:hint="eastAsia"/>
        </w:rPr>
        <w:t>-</w:t>
      </w:r>
      <w:r>
        <w:rPr>
          <w:rFonts w:hint="eastAsia"/>
        </w:rPr>
        <w:t>通用</w:t>
      </w:r>
      <w:r>
        <w:rPr>
          <w:rFonts w:hint="eastAsia"/>
        </w:rPr>
        <w:t>-</w:t>
      </w:r>
      <w:r>
        <w:rPr>
          <w:rFonts w:hint="eastAsia"/>
        </w:rPr>
        <w:t>设备管理</w:t>
      </w:r>
      <w:r>
        <w:rPr>
          <w:rFonts w:hint="eastAsia"/>
        </w:rPr>
        <w:t>-</w:t>
      </w:r>
      <w:r>
        <w:rPr>
          <w:rFonts w:hint="eastAsia"/>
        </w:rPr>
        <w:t>信任该程序，即可正常使用，否则会提示“未受信任的企业级开发者”。</w:t>
      </w:r>
    </w:p>
    <w:sectPr w:rsidR="00F371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A91" w:rsidRDefault="003E7A91" w:rsidP="007517DD">
      <w:r>
        <w:separator/>
      </w:r>
    </w:p>
  </w:endnote>
  <w:endnote w:type="continuationSeparator" w:id="0">
    <w:p w:rsidR="003E7A91" w:rsidRDefault="003E7A91" w:rsidP="0075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A91" w:rsidRDefault="003E7A91" w:rsidP="007517DD">
      <w:r>
        <w:separator/>
      </w:r>
    </w:p>
  </w:footnote>
  <w:footnote w:type="continuationSeparator" w:id="0">
    <w:p w:rsidR="003E7A91" w:rsidRDefault="003E7A91" w:rsidP="00751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0F"/>
    <w:rsid w:val="00206A4B"/>
    <w:rsid w:val="0031110F"/>
    <w:rsid w:val="003E7A91"/>
    <w:rsid w:val="004A2BB8"/>
    <w:rsid w:val="00577FAA"/>
    <w:rsid w:val="007517DD"/>
    <w:rsid w:val="008F027F"/>
    <w:rsid w:val="00B900F0"/>
    <w:rsid w:val="00F3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11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110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17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17D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17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17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11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110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17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17D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17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17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ww.dingtalk.com/" TargetMode="External"/><Relationship Id="rId17" Type="http://schemas.openxmlformats.org/officeDocument/2006/relationships/hyperlink" Target="https://work.weixin.qq.com/" TargetMode="External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oom.edu.cn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huaweicloud.com/product/welink.htm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230</Words>
  <Characters>1314</Characters>
  <Application>Microsoft Office Word</Application>
  <DocSecurity>0</DocSecurity>
  <Lines>10</Lines>
  <Paragraphs>3</Paragraphs>
  <ScaleCrop>false</ScaleCrop>
  <Company>China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梁勇</dc:creator>
  <cp:lastModifiedBy>梁勇</cp:lastModifiedBy>
  <cp:revision>2</cp:revision>
  <dcterms:created xsi:type="dcterms:W3CDTF">2020-02-24T07:46:00Z</dcterms:created>
  <dcterms:modified xsi:type="dcterms:W3CDTF">2020-02-24T08:43:00Z</dcterms:modified>
</cp:coreProperties>
</file>