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firstLine="0" w:firstLineChars="0"/>
        <w:jc w:val="center"/>
        <w:rPr>
          <w:rFonts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杭州铭师堂教育202</w:t>
      </w:r>
      <w:r>
        <w:rPr>
          <w:rFonts w:ascii="华文中宋" w:hAnsi="华文中宋" w:eastAsia="华文中宋" w:cs="微软雅黑"/>
          <w:b/>
          <w:sz w:val="36"/>
          <w:szCs w:val="36"/>
        </w:rPr>
        <w:t>2</w:t>
      </w:r>
      <w:r>
        <w:rPr>
          <w:rFonts w:hint="eastAsia" w:ascii="华文中宋" w:hAnsi="华文中宋" w:eastAsia="华文中宋" w:cs="微软雅黑"/>
          <w:b/>
          <w:sz w:val="36"/>
          <w:szCs w:val="36"/>
        </w:rPr>
        <w:t>校园招聘</w:t>
      </w: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一、走进铭师堂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【我们是一家】致力于为人的全面发展而服务的互联网教育高科技企业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【我们成立于】</w:t>
      </w:r>
      <w:r>
        <w:rPr>
          <w:rFonts w:ascii="华文中宋" w:hAnsi="华文中宋" w:eastAsia="华文中宋"/>
          <w:color w:val="000000"/>
          <w:szCs w:val="21"/>
        </w:rPr>
        <w:t>2006</w:t>
      </w:r>
      <w:r>
        <w:rPr>
          <w:rFonts w:hint="eastAsia" w:ascii="华文中宋" w:hAnsi="华文中宋" w:eastAsia="华文中宋"/>
          <w:color w:val="000000"/>
          <w:szCs w:val="21"/>
        </w:rPr>
        <w:t>年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【我们正在做】促进线上教育与线下教育的高度融合，在教育信息化2.0趋势下，以学校为核心场景，与学校携手共建互联网学习空间，为学校及老师提供智能化教育系统，为</w:t>
      </w:r>
      <w:r>
        <w:rPr>
          <w:rFonts w:ascii="华文中宋" w:hAnsi="华文中宋" w:eastAsia="华文中宋"/>
          <w:color w:val="000000"/>
          <w:szCs w:val="21"/>
        </w:rPr>
        <w:t>高中生</w:t>
      </w:r>
      <w:r>
        <w:rPr>
          <w:rFonts w:hint="eastAsia" w:ascii="华文中宋" w:hAnsi="华文中宋" w:eastAsia="华文中宋"/>
          <w:color w:val="000000"/>
          <w:szCs w:val="21"/>
        </w:rPr>
        <w:t>提供集优质学习资源、互联网生涯规划、互联网心理与励志等多维一体的解决方案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【我们的产品】升学e网通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【我们已服务】2000万高中生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【我们的规模】1</w:t>
      </w:r>
      <w:r>
        <w:rPr>
          <w:rFonts w:ascii="华文中宋" w:hAnsi="华文中宋" w:eastAsia="华文中宋"/>
          <w:color w:val="000000"/>
          <w:szCs w:val="21"/>
        </w:rPr>
        <w:t>500</w:t>
      </w:r>
      <w:r>
        <w:rPr>
          <w:rFonts w:hint="eastAsia" w:ascii="华文中宋" w:hAnsi="华文中宋" w:eastAsia="华文中宋"/>
          <w:color w:val="000000"/>
          <w:szCs w:val="21"/>
        </w:rPr>
        <w:t>+人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【我们是一群】高素质的人才团队，我们精益求精，用心对待并持续做好每一件小事；我们朴素开放，追求极致，勇于创新，一起推动公司向前发展。</w:t>
      </w:r>
    </w:p>
    <w:p>
      <w:pPr>
        <w:tabs>
          <w:tab w:val="left" w:pos="1050"/>
        </w:tabs>
        <w:spacing w:line="360" w:lineRule="auto"/>
        <w:ind w:firstLine="420" w:firstLineChars="200"/>
        <w:rPr>
          <w:rFonts w:ascii="华文中宋" w:hAnsi="华文中宋" w:eastAsia="华文中宋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</w:rPr>
        <w:t>欢迎加入我们，我们需要有激情、有梦想，有教育情怀的同路人。</w:t>
      </w:r>
    </w:p>
    <w:p>
      <w:pPr>
        <w:spacing w:line="360" w:lineRule="auto"/>
        <w:rPr>
          <w:rFonts w:ascii="华文中宋" w:hAnsi="华文中宋" w:eastAsia="华文中宋"/>
          <w:b/>
          <w:bCs/>
          <w:color w:val="000000"/>
          <w:szCs w:val="21"/>
        </w:rPr>
      </w:pPr>
      <w:bookmarkStart w:id="0" w:name="OLE_LINK6"/>
      <w:bookmarkStart w:id="1" w:name="OLE_LINK3"/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二、校招岗位</w:t>
      </w:r>
    </w:p>
    <w:p>
      <w:pPr>
        <w:spacing w:line="360" w:lineRule="auto"/>
        <w:rPr>
          <w:rFonts w:ascii="华文中宋" w:hAnsi="华文中宋" w:eastAsia="华文中宋" w:cs="宋体"/>
          <w:b/>
          <w:bCs/>
          <w:szCs w:val="21"/>
        </w:rPr>
      </w:pPr>
      <w:r>
        <w:rPr>
          <w:rFonts w:hint="eastAsia" w:ascii="华文中宋" w:hAnsi="华文中宋" w:eastAsia="华文中宋" w:cs="宋体"/>
          <w:b/>
          <w:bCs/>
          <w:szCs w:val="21"/>
        </w:rPr>
        <w:t xml:space="preserve">1、市场营销类 ： </w:t>
      </w:r>
    </w:p>
    <w:p>
      <w:pPr>
        <w:spacing w:line="360" w:lineRule="auto"/>
        <w:rPr>
          <w:rFonts w:ascii="华文中宋" w:hAnsi="华文中宋" w:eastAsia="华文中宋" w:cs="宋体"/>
          <w:bCs/>
          <w:szCs w:val="21"/>
        </w:rPr>
      </w:pPr>
      <w:r>
        <w:rPr>
          <w:rFonts w:hint="eastAsia" w:ascii="华文中宋" w:hAnsi="华文中宋" w:eastAsia="华文中宋" w:cs="宋体"/>
          <w:bCs/>
          <w:szCs w:val="21"/>
        </w:rPr>
        <w:t>岗位名称：销售精英/商务拓展/升学规划师</w:t>
      </w:r>
    </w:p>
    <w:p>
      <w:pPr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任职要求：本科及以上学历，专业不限</w:t>
      </w:r>
    </w:p>
    <w:p>
      <w:pPr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工作地点：全国双选</w:t>
      </w:r>
    </w:p>
    <w:bookmarkEnd w:id="0"/>
    <w:p>
      <w:pPr>
        <w:spacing w:line="360" w:lineRule="auto"/>
        <w:rPr>
          <w:rFonts w:ascii="华文中宋" w:hAnsi="华文中宋" w:eastAsia="华文中宋" w:cs="宋体"/>
          <w:b/>
          <w:bCs/>
          <w:szCs w:val="21"/>
        </w:rPr>
      </w:pPr>
      <w:r>
        <w:rPr>
          <w:rFonts w:ascii="华文中宋" w:hAnsi="华文中宋" w:eastAsia="华文中宋" w:cs="宋体"/>
          <w:b/>
          <w:bCs/>
          <w:szCs w:val="21"/>
        </w:rPr>
        <w:t>2</w:t>
      </w:r>
      <w:r>
        <w:rPr>
          <w:rFonts w:hint="eastAsia" w:ascii="华文中宋" w:hAnsi="华文中宋" w:eastAsia="华文中宋" w:cs="宋体"/>
          <w:b/>
          <w:bCs/>
          <w:szCs w:val="21"/>
        </w:rPr>
        <w:t>、互联网类：</w:t>
      </w:r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 w:cs="宋体"/>
          <w:bCs/>
          <w:szCs w:val="21"/>
        </w:rPr>
        <w:t>岗位名称：</w:t>
      </w:r>
      <w:r>
        <w:rPr>
          <w:rFonts w:hint="eastAsia" w:ascii="华文中宋" w:hAnsi="华文中宋" w:eastAsia="华文中宋"/>
          <w:bCs/>
          <w:szCs w:val="21"/>
        </w:rPr>
        <w:t>产品专员/研发</w:t>
      </w:r>
      <w:r>
        <w:rPr>
          <w:rFonts w:ascii="华文中宋" w:hAnsi="华文中宋" w:eastAsia="华文中宋"/>
          <w:bCs/>
          <w:szCs w:val="21"/>
        </w:rPr>
        <w:t>工程师（</w:t>
      </w:r>
      <w:r>
        <w:rPr>
          <w:rFonts w:hint="eastAsia" w:ascii="华文中宋" w:hAnsi="华文中宋" w:eastAsia="华文中宋"/>
          <w:bCs/>
          <w:szCs w:val="21"/>
        </w:rPr>
        <w:t>jav</w:t>
      </w:r>
      <w:r>
        <w:rPr>
          <w:rFonts w:ascii="华文中宋" w:hAnsi="华文中宋" w:eastAsia="华文中宋"/>
          <w:bCs/>
          <w:szCs w:val="21"/>
        </w:rPr>
        <w:t>a、</w:t>
      </w:r>
      <w:r>
        <w:rPr>
          <w:rFonts w:hint="eastAsia" w:ascii="华文中宋" w:hAnsi="华文中宋" w:eastAsia="华文中宋"/>
          <w:bCs/>
          <w:szCs w:val="21"/>
        </w:rPr>
        <w:t>Andriod、IOS、前端、测试）/心理</w:t>
      </w:r>
      <w:r>
        <w:rPr>
          <w:rFonts w:ascii="华文中宋" w:hAnsi="华文中宋" w:eastAsia="华文中宋"/>
          <w:bCs/>
          <w:szCs w:val="21"/>
        </w:rPr>
        <w:t>素养</w:t>
      </w:r>
      <w:r>
        <w:rPr>
          <w:rFonts w:hint="eastAsia" w:ascii="华文中宋" w:hAnsi="华文中宋" w:eastAsia="华文中宋"/>
          <w:bCs/>
          <w:szCs w:val="21"/>
        </w:rPr>
        <w:t>专员</w:t>
      </w:r>
      <w:r>
        <w:rPr>
          <w:rFonts w:ascii="华文中宋" w:hAnsi="华文中宋" w:eastAsia="华文中宋"/>
          <w:bCs/>
          <w:szCs w:val="21"/>
        </w:rPr>
        <w:t>（</w:t>
      </w:r>
      <w:r>
        <w:rPr>
          <w:rFonts w:hint="eastAsia" w:ascii="华文中宋" w:hAnsi="华文中宋" w:eastAsia="华文中宋"/>
          <w:bCs/>
          <w:szCs w:val="21"/>
        </w:rPr>
        <w:t>生涯规划</w:t>
      </w:r>
      <w:r>
        <w:rPr>
          <w:rFonts w:ascii="华文中宋" w:hAnsi="华文中宋" w:eastAsia="华文中宋"/>
          <w:bCs/>
          <w:szCs w:val="21"/>
        </w:rPr>
        <w:t>、</w:t>
      </w:r>
      <w:r>
        <w:rPr>
          <w:rFonts w:hint="eastAsia" w:ascii="华文中宋" w:hAnsi="华文中宋" w:eastAsia="华文中宋"/>
          <w:bCs/>
          <w:szCs w:val="21"/>
        </w:rPr>
        <w:t>素养</w:t>
      </w:r>
      <w:r>
        <w:rPr>
          <w:rFonts w:ascii="华文中宋" w:hAnsi="华文中宋" w:eastAsia="华文中宋"/>
          <w:bCs/>
          <w:szCs w:val="21"/>
        </w:rPr>
        <w:t>研究）</w:t>
      </w:r>
    </w:p>
    <w:p>
      <w:pPr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任职要求：本科及以上学历，计算机、信息类、</w:t>
      </w:r>
      <w:r>
        <w:rPr>
          <w:rFonts w:ascii="华文中宋" w:hAnsi="华文中宋" w:eastAsia="华文中宋"/>
          <w:szCs w:val="21"/>
        </w:rPr>
        <w:t>心理类</w:t>
      </w:r>
      <w:r>
        <w:rPr>
          <w:rFonts w:hint="eastAsia" w:ascii="华文中宋" w:hAnsi="华文中宋" w:eastAsia="华文中宋"/>
          <w:szCs w:val="21"/>
        </w:rPr>
        <w:t>等相关专业</w:t>
      </w:r>
    </w:p>
    <w:p>
      <w:pPr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工作地点：杭州</w:t>
      </w:r>
    </w:p>
    <w:bookmarkEnd w:id="1"/>
    <w:p>
      <w:pPr>
        <w:spacing w:line="360" w:lineRule="auto"/>
        <w:rPr>
          <w:rFonts w:ascii="华文中宋" w:hAnsi="华文中宋" w:eastAsia="华文中宋" w:cs="宋体"/>
          <w:b/>
          <w:bCs/>
          <w:szCs w:val="21"/>
        </w:rPr>
      </w:pPr>
      <w:r>
        <w:rPr>
          <w:rFonts w:ascii="华文中宋" w:hAnsi="华文中宋" w:eastAsia="华文中宋" w:cs="宋体"/>
          <w:b/>
          <w:bCs/>
          <w:szCs w:val="21"/>
        </w:rPr>
        <w:t>3</w:t>
      </w:r>
      <w:r>
        <w:rPr>
          <w:rFonts w:hint="eastAsia" w:ascii="华文中宋" w:hAnsi="华文中宋" w:eastAsia="华文中宋" w:cs="宋体"/>
          <w:b/>
          <w:bCs/>
          <w:szCs w:val="21"/>
        </w:rPr>
        <w:t>、职能管理类：</w:t>
      </w:r>
      <w:bookmarkStart w:id="2" w:name="OLE_LINK8"/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 w:cs="宋体"/>
          <w:bCs/>
          <w:szCs w:val="21"/>
        </w:rPr>
        <w:t>岗位名称：</w:t>
      </w:r>
      <w:r>
        <w:rPr>
          <w:rFonts w:hint="eastAsia" w:ascii="华文中宋" w:hAnsi="华文中宋" w:eastAsia="华文中宋"/>
          <w:bCs/>
          <w:szCs w:val="21"/>
        </w:rPr>
        <w:t>人力资源专员/会计/行政专员</w:t>
      </w:r>
      <w:bookmarkEnd w:id="2"/>
    </w:p>
    <w:p>
      <w:pPr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任职要求：本科及以上学历，管理类、人力资源、财务等相关专业</w:t>
      </w:r>
    </w:p>
    <w:p>
      <w:pPr>
        <w:spacing w:line="360" w:lineRule="auto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工作地点：杭州</w:t>
      </w:r>
    </w:p>
    <w:p>
      <w:pPr>
        <w:spacing w:line="360" w:lineRule="auto"/>
        <w:rPr>
          <w:rFonts w:ascii="华文中宋" w:hAnsi="华文中宋" w:eastAsia="华文中宋"/>
          <w:szCs w:val="21"/>
        </w:rPr>
      </w:pP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三、丰厚薪福</w:t>
      </w:r>
    </w:p>
    <w:p>
      <w:pPr>
        <w:pStyle w:val="11"/>
        <w:tabs>
          <w:tab w:val="left" w:pos="1050"/>
        </w:tabs>
        <w:spacing w:line="360" w:lineRule="auto"/>
        <w:ind w:firstLine="0" w:firstLineChars="0"/>
        <w:rPr>
          <w:rFonts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>1、薪资待遇</w:t>
      </w:r>
    </w:p>
    <w:p>
      <w:pPr>
        <w:spacing w:line="360" w:lineRule="auto"/>
        <w:rPr>
          <w:rFonts w:ascii="华文中宋" w:hAnsi="华文中宋" w:eastAsia="华文中宋" w:cs="宋体"/>
          <w:b/>
          <w:bCs/>
          <w:szCs w:val="21"/>
        </w:rPr>
      </w:pPr>
      <w:r>
        <w:rPr>
          <w:rFonts w:hint="eastAsia" w:ascii="华文中宋" w:hAnsi="华文中宋" w:eastAsia="华文中宋" w:cs="宋体"/>
          <w:b/>
          <w:bCs/>
          <w:szCs w:val="21"/>
        </w:rPr>
        <w:t>市场营销类：</w:t>
      </w:r>
    </w:p>
    <w:p>
      <w:pPr>
        <w:spacing w:line="360" w:lineRule="auto"/>
        <w:rPr>
          <w:rFonts w:ascii="华文中宋" w:hAnsi="华文中宋" w:eastAsia="华文中宋" w:cs="宋体"/>
          <w:bCs/>
          <w:szCs w:val="21"/>
        </w:rPr>
      </w:pPr>
      <w:r>
        <w:rPr>
          <w:rFonts w:ascii="华文中宋" w:hAnsi="华文中宋" w:eastAsia="华文中宋" w:cs="宋体"/>
          <w:bCs/>
          <w:szCs w:val="21"/>
        </w:rPr>
        <w:t>年收入构成</w:t>
      </w:r>
      <w:r>
        <w:rPr>
          <w:rFonts w:hint="eastAsia" w:ascii="华文中宋" w:hAnsi="华文中宋" w:eastAsia="华文中宋" w:cs="宋体"/>
          <w:bCs/>
          <w:szCs w:val="21"/>
        </w:rPr>
        <w:t>：</w:t>
      </w:r>
      <w:r>
        <w:rPr>
          <w:rFonts w:ascii="华文中宋" w:hAnsi="华文中宋" w:eastAsia="华文中宋" w:cs="宋体"/>
          <w:bCs/>
          <w:szCs w:val="21"/>
        </w:rPr>
        <w:t>无责任底薪</w:t>
      </w:r>
      <w:r>
        <w:rPr>
          <w:rFonts w:hint="eastAsia" w:ascii="华文中宋" w:hAnsi="华文中宋" w:eastAsia="华文中宋" w:cs="宋体"/>
          <w:bCs/>
          <w:szCs w:val="21"/>
        </w:rPr>
        <w:t>+各类补贴+奖金</w:t>
      </w:r>
      <w:r>
        <w:rPr>
          <w:rFonts w:ascii="华文中宋" w:hAnsi="华文中宋" w:eastAsia="华文中宋" w:cs="宋体"/>
          <w:bCs/>
          <w:szCs w:val="21"/>
        </w:rPr>
        <w:t>（试用期无责任底薪5000元/月）</w:t>
      </w:r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Cs/>
          <w:szCs w:val="21"/>
        </w:rPr>
        <w:t>第一年平均薪资18.64万，超过54%的人收入超过15.9万。</w:t>
      </w:r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Cs/>
          <w:szCs w:val="21"/>
        </w:rPr>
        <w:t>第二年平均薪资30.87万，超过68%的人收入超过20.1万。</w:t>
      </w:r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Cs/>
          <w:szCs w:val="21"/>
        </w:rPr>
        <w:t>第三年平均薪资44.08万，超过63%的人收入超过32.3万。</w:t>
      </w:r>
    </w:p>
    <w:p>
      <w:pPr>
        <w:spacing w:line="360" w:lineRule="auto"/>
        <w:rPr>
          <w:rFonts w:ascii="华文中宋" w:hAnsi="华文中宋" w:eastAsia="华文中宋"/>
          <w:bCs/>
          <w:color w:val="C00000"/>
          <w:szCs w:val="21"/>
        </w:rPr>
      </w:pPr>
      <w:r>
        <w:rPr>
          <w:rFonts w:hint="eastAsia" w:ascii="华文中宋" w:hAnsi="华文中宋" w:eastAsia="华文中宋"/>
          <w:bCs/>
          <w:color w:val="C00000"/>
          <w:szCs w:val="21"/>
        </w:rPr>
        <w:t>*出差住宿补贴2700元/月。</w:t>
      </w:r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互联网类：</w:t>
      </w:r>
      <w:r>
        <w:rPr>
          <w:rFonts w:hint="eastAsia" w:ascii="华文中宋" w:hAnsi="华文中宋" w:eastAsia="华文中宋"/>
          <w:bCs/>
          <w:szCs w:val="21"/>
        </w:rPr>
        <w:t>年收入10万以上。</w:t>
      </w:r>
    </w:p>
    <w:p>
      <w:pPr>
        <w:spacing w:line="360" w:lineRule="auto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职能管理类：</w:t>
      </w:r>
      <w:r>
        <w:rPr>
          <w:rFonts w:hint="eastAsia" w:ascii="华文中宋" w:hAnsi="华文中宋" w:eastAsia="华文中宋"/>
          <w:bCs/>
          <w:szCs w:val="21"/>
        </w:rPr>
        <w:t>年收入5-8万。</w:t>
      </w:r>
    </w:p>
    <w:p>
      <w:pPr>
        <w:pStyle w:val="11"/>
        <w:tabs>
          <w:tab w:val="left" w:pos="1050"/>
        </w:tabs>
        <w:spacing w:line="360" w:lineRule="auto"/>
        <w:ind w:firstLine="0" w:firstLineChars="0"/>
        <w:rPr>
          <w:rFonts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>2、福利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①基础必备：年度体检、商业保险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②节日礼物：年陈礼物、节日礼包、生日礼物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③休闲娱乐：年度旅游、部门团建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④特色福利：带薪寒暑假、高考假、骨干分红、雏鹰助飞、温暖“1+1”、亲情1+1、“双绿计划”、丰厚的内推奖金</w:t>
      </w:r>
    </w:p>
    <w:p>
      <w:pPr>
        <w:spacing w:line="360" w:lineRule="auto"/>
        <w:rPr>
          <w:rFonts w:ascii="华文中宋" w:hAnsi="华文中宋" w:eastAsia="华文中宋" w:cs="微软雅黑"/>
          <w:szCs w:val="21"/>
        </w:rPr>
      </w:pP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四、发展通道</w:t>
      </w:r>
    </w:p>
    <w:p>
      <w:pPr>
        <w:pStyle w:val="11"/>
        <w:tabs>
          <w:tab w:val="left" w:pos="1050"/>
        </w:tabs>
        <w:spacing w:line="360" w:lineRule="auto"/>
        <w:ind w:firstLine="0" w:firstLineChars="0"/>
        <w:rPr>
          <w:rFonts w:ascii="华文中宋" w:hAnsi="华文中宋" w:eastAsia="华文中宋" w:cs="微软雅黑"/>
          <w:b/>
          <w:szCs w:val="21"/>
        </w:rPr>
      </w:pPr>
      <w:r>
        <w:rPr>
          <w:rFonts w:hint="eastAsia" w:ascii="华文中宋" w:hAnsi="华文中宋" w:eastAsia="华文中宋" w:cs="微软雅黑"/>
          <w:b/>
          <w:szCs w:val="21"/>
        </w:rPr>
        <w:t>1、双通道：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 xml:space="preserve">管理线：营销员——区域主管——区域经理——省区总监——大区总监——营销总监 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专家线：初级营销员——中级营销员——高级营销员——营销专家——高级营销专家——首席营销专家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注：以营销类岗位为例</w:t>
      </w:r>
    </w:p>
    <w:p>
      <w:pPr>
        <w:spacing w:line="360" w:lineRule="auto"/>
        <w:rPr>
          <w:rFonts w:ascii="华文中宋" w:hAnsi="华文中宋" w:eastAsia="华文中宋" w:cs="微软雅黑"/>
          <w:b/>
          <w:szCs w:val="21"/>
        </w:rPr>
      </w:pPr>
      <w:r>
        <w:rPr>
          <w:rFonts w:hint="eastAsia" w:ascii="华文中宋" w:hAnsi="华文中宋" w:eastAsia="华文中宋" w:cs="微软雅黑"/>
          <w:b/>
          <w:szCs w:val="21"/>
        </w:rPr>
        <w:t>2、内部转岗</w:t>
      </w:r>
      <w:r>
        <w:rPr>
          <w:rFonts w:hint="eastAsia" w:ascii="华文中宋" w:hAnsi="华文中宋" w:eastAsia="华文中宋" w:cs="微软雅黑"/>
          <w:szCs w:val="21"/>
        </w:rPr>
        <w:t>（商务BD、渠道拓展、会务策划、客户发展、市场运营）</w:t>
      </w: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360" w:lineRule="auto"/>
        <w:rPr>
          <w:rFonts w:ascii="华文中宋" w:hAnsi="华文中宋" w:eastAsia="华文中宋" w:cs="微软雅黑"/>
          <w:b/>
          <w:bCs/>
          <w:szCs w:val="21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五、培养计划</w:t>
      </w:r>
    </w:p>
    <w:p>
      <w:pPr>
        <w:spacing w:line="360" w:lineRule="auto"/>
        <w:rPr>
          <w:rFonts w:ascii="华文中宋" w:hAnsi="华文中宋" w:eastAsia="华文中宋" w:cs="宋体"/>
          <w:color w:val="000000"/>
          <w:szCs w:val="21"/>
        </w:rPr>
      </w:pPr>
      <w:r>
        <w:rPr>
          <w:rFonts w:hint="eastAsia" w:ascii="华文中宋" w:hAnsi="华文中宋" w:eastAsia="华文中宋"/>
          <w:color w:val="000000"/>
          <w:szCs w:val="21"/>
          <w:shd w:val="clear" w:color="auto" w:fill="FFFFFF"/>
        </w:rPr>
        <w:t>1、扶上马（新人培养）：特种兵计划、Mentor陪伴成长</w:t>
      </w:r>
      <w:r>
        <w:rPr>
          <w:rFonts w:hint="eastAsia" w:ascii="华文中宋" w:hAnsi="华文中宋" w:eastAsia="华文中宋"/>
          <w:color w:val="000000"/>
          <w:szCs w:val="21"/>
        </w:rPr>
        <w:br w:type="textWrapping"/>
      </w:r>
      <w:r>
        <w:rPr>
          <w:rFonts w:hint="eastAsia" w:ascii="华文中宋" w:hAnsi="华文中宋" w:eastAsia="华文中宋"/>
          <w:color w:val="000000"/>
          <w:szCs w:val="21"/>
          <w:shd w:val="clear" w:color="auto" w:fill="FFFFFF"/>
        </w:rPr>
        <w:t>2、送一程（在职培养）：弘途在路上、Master一带一、岗位OJT</w:t>
      </w:r>
      <w:r>
        <w:rPr>
          <w:rFonts w:hint="eastAsia" w:ascii="华文中宋" w:hAnsi="华文中宋" w:eastAsia="华文中宋"/>
          <w:color w:val="000000"/>
          <w:szCs w:val="21"/>
        </w:rPr>
        <w:br w:type="textWrapping"/>
      </w:r>
      <w:r>
        <w:rPr>
          <w:rFonts w:hint="eastAsia" w:ascii="华文中宋" w:hAnsi="华文中宋" w:eastAsia="华文中宋"/>
          <w:color w:val="000000"/>
          <w:szCs w:val="21"/>
          <w:shd w:val="clear" w:color="auto" w:fill="FFFFFF"/>
        </w:rPr>
        <w:t>3、争上游（精英培养）：铭师特训营、牛人孵化院、Coach一对一</w:t>
      </w:r>
      <w:r>
        <w:rPr>
          <w:rFonts w:hint="eastAsia" w:ascii="华文中宋" w:hAnsi="华文中宋" w:eastAsia="华文中宋"/>
          <w:color w:val="000000"/>
          <w:szCs w:val="21"/>
        </w:rPr>
        <w:br w:type="textWrapping"/>
      </w:r>
      <w:r>
        <w:rPr>
          <w:rFonts w:hint="eastAsia" w:ascii="华文中宋" w:hAnsi="华文中宋" w:eastAsia="华文中宋"/>
          <w:color w:val="000000"/>
          <w:szCs w:val="21"/>
          <w:shd w:val="clear" w:color="auto" w:fill="FFFFFF"/>
        </w:rPr>
        <w:t>4、成标杆（专家培养）：TOP计划、弘文e学院</w:t>
      </w:r>
      <w:r>
        <w:rPr>
          <w:rFonts w:hint="eastAsia" w:ascii="华文中宋" w:hAnsi="华文中宋" w:eastAsia="华文中宋"/>
          <w:color w:val="000000"/>
          <w:szCs w:val="21"/>
        </w:rPr>
        <w:br w:type="textWrapping"/>
      </w:r>
      <w:r>
        <w:rPr>
          <w:rFonts w:hint="eastAsia" w:ascii="华文中宋" w:hAnsi="华文中宋" w:eastAsia="华文中宋"/>
          <w:color w:val="000000"/>
          <w:szCs w:val="21"/>
          <w:shd w:val="clear" w:color="auto" w:fill="FFFFFF"/>
        </w:rPr>
        <w:t>5、带队伍（管理者培养）：特攻队计划、特战旅计划</w:t>
      </w: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六、应聘流程</w:t>
      </w:r>
    </w:p>
    <w:p>
      <w:pPr>
        <w:spacing w:line="360" w:lineRule="auto"/>
        <w:rPr>
          <w:rFonts w:ascii="华文中宋" w:hAnsi="华文中宋" w:eastAsia="华文中宋" w:cs="宋体"/>
          <w:szCs w:val="21"/>
        </w:rPr>
      </w:pPr>
      <w:r>
        <w:rPr>
          <w:rFonts w:hint="eastAsia" w:ascii="华文中宋" w:hAnsi="华文中宋" w:eastAsia="华文中宋" w:cs="宋体"/>
          <w:szCs w:val="21"/>
        </w:rPr>
        <w:t>流程：</w:t>
      </w:r>
      <w:r>
        <w:rPr>
          <w:rFonts w:ascii="华文中宋" w:hAnsi="华文中宋" w:eastAsia="华文中宋" w:cs="宋体"/>
          <w:szCs w:val="21"/>
        </w:rPr>
        <w:t>简历</w:t>
      </w:r>
      <w:r>
        <w:rPr>
          <w:rFonts w:hint="eastAsia" w:ascii="华文中宋" w:hAnsi="华文中宋" w:eastAsia="华文中宋" w:cs="宋体"/>
          <w:szCs w:val="21"/>
        </w:rPr>
        <w:t>投递</w:t>
      </w:r>
      <w:r>
        <w:rPr>
          <w:rFonts w:ascii="华文中宋" w:hAnsi="华文中宋" w:eastAsia="华文中宋" w:cs="宋体"/>
          <w:szCs w:val="21"/>
        </w:rPr>
        <w:t>—</w:t>
      </w:r>
      <w:r>
        <w:rPr>
          <w:rFonts w:hint="eastAsia" w:ascii="华文中宋" w:hAnsi="华文中宋" w:eastAsia="华文中宋" w:cs="宋体"/>
          <w:szCs w:val="21"/>
        </w:rPr>
        <w:t>初试</w:t>
      </w:r>
      <w:r>
        <w:rPr>
          <w:rFonts w:ascii="华文中宋" w:hAnsi="华文中宋" w:eastAsia="华文中宋" w:cs="宋体"/>
          <w:szCs w:val="21"/>
        </w:rPr>
        <w:t>—</w:t>
      </w:r>
      <w:r>
        <w:rPr>
          <w:rFonts w:hint="eastAsia" w:ascii="华文中宋" w:hAnsi="华文中宋" w:eastAsia="华文中宋" w:cs="宋体"/>
          <w:szCs w:val="21"/>
        </w:rPr>
        <w:t>复试</w:t>
      </w:r>
      <w:r>
        <w:rPr>
          <w:rFonts w:ascii="华文中宋" w:hAnsi="华文中宋" w:eastAsia="华文中宋" w:cs="宋体"/>
          <w:szCs w:val="21"/>
        </w:rPr>
        <w:t>—offer</w:t>
      </w:r>
      <w:r>
        <w:rPr>
          <w:rFonts w:hint="eastAsia" w:ascii="华文中宋" w:hAnsi="华文中宋" w:eastAsia="华文中宋" w:cs="宋体"/>
          <w:szCs w:val="21"/>
        </w:rPr>
        <w:t>-</w:t>
      </w:r>
      <w:r>
        <w:rPr>
          <w:rFonts w:ascii="华文中宋" w:hAnsi="华文中宋" w:eastAsia="华文中宋" w:cs="宋体"/>
          <w:szCs w:val="21"/>
        </w:rPr>
        <w:t>-入职</w:t>
      </w: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</w:p>
    <w:p>
      <w:pPr>
        <w:spacing w:line="360" w:lineRule="auto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七、联系方式</w:t>
      </w:r>
    </w:p>
    <w:p>
      <w:pPr>
        <w:tabs>
          <w:tab w:val="left" w:pos="1050"/>
        </w:tabs>
        <w:spacing w:line="360" w:lineRule="auto"/>
        <w:rPr>
          <w:rFonts w:hint="eastAsia" w:ascii="华文中宋" w:hAnsi="华文中宋" w:eastAsia="华文中宋"/>
          <w:b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szCs w:val="21"/>
          <w:lang w:val="en-US" w:eastAsia="zh-CN"/>
        </w:rPr>
        <w:t>联 系 人：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t>张先生</w:t>
      </w:r>
    </w:p>
    <w:p>
      <w:pPr>
        <w:tabs>
          <w:tab w:val="left" w:pos="1050"/>
        </w:tabs>
        <w:spacing w:line="360" w:lineRule="auto"/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szCs w:val="21"/>
        </w:rPr>
        <w:t>联系电话：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t>13586224751（微信同）</w:t>
      </w:r>
    </w:p>
    <w:p>
      <w:pPr>
        <w:tabs>
          <w:tab w:val="left" w:pos="1050"/>
        </w:tabs>
        <w:spacing w:line="360" w:lineRule="auto"/>
        <w:rPr>
          <w:rFonts w:hint="eastAsia" w:ascii="华文中宋" w:hAnsi="华文中宋" w:eastAsia="华文中宋"/>
          <w:b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szCs w:val="21"/>
          <w:lang w:val="en-US" w:eastAsia="zh-CN"/>
        </w:rPr>
        <w:t>网申地址：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fldChar w:fldCharType="begin"/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instrText xml:space="preserve"> HYPERLINK "https://g.h5gdvip.com/p/gx9h7168" </w:instrTex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fldChar w:fldCharType="separate"/>
      </w:r>
      <w:r>
        <w:rPr>
          <w:rStyle w:val="6"/>
          <w:rFonts w:hint="eastAsia" w:ascii="华文中宋" w:hAnsi="华文中宋" w:eastAsia="华文中宋"/>
          <w:b w:val="0"/>
          <w:bCs/>
          <w:szCs w:val="21"/>
          <w:lang w:val="en-US" w:eastAsia="zh-CN"/>
        </w:rPr>
        <w:t>https://g.h5gdvip.com/p/gx9h7168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fldChar w:fldCharType="end"/>
      </w:r>
    </w:p>
    <w:p>
      <w:pPr>
        <w:tabs>
          <w:tab w:val="left" w:pos="1050"/>
        </w:tabs>
        <w:spacing w:line="360" w:lineRule="auto"/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szCs w:val="21"/>
          <w:lang w:val="en-US" w:eastAsia="zh-CN"/>
        </w:rPr>
        <w:t>腾讯会议房间号：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t>776-205-777</w:t>
      </w:r>
    </w:p>
    <w:p>
      <w:pPr>
        <w:tabs>
          <w:tab w:val="left" w:pos="1050"/>
        </w:tabs>
        <w:spacing w:line="360" w:lineRule="auto"/>
        <w:rPr>
          <w:rFonts w:hint="default" w:ascii="华文中宋" w:hAnsi="华文中宋" w:eastAsia="华文中宋"/>
          <w:b w:val="0"/>
          <w:bCs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szCs w:val="21"/>
          <w:lang w:val="en-US" w:eastAsia="zh-CN"/>
        </w:rPr>
        <w:t>QQ群：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t>993894404（空宣、公司信息完整获取）</w:t>
      </w:r>
      <w:bookmarkStart w:id="3" w:name="_GoBack"/>
      <w:bookmarkEnd w:id="3"/>
    </w:p>
    <w:p>
      <w:pPr>
        <w:tabs>
          <w:tab w:val="left" w:pos="1050"/>
        </w:tabs>
        <w:spacing w:line="360" w:lineRule="auto"/>
        <w:rPr>
          <w:rFonts w:ascii="华文中宋" w:hAnsi="华文中宋" w:eastAsia="华文中宋"/>
          <w:b w:val="0"/>
          <w:bCs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>邮</w:t>
      </w:r>
      <w:r>
        <w:rPr>
          <w:rFonts w:ascii="华文中宋" w:hAnsi="华文中宋" w:eastAsia="华文中宋"/>
          <w:b/>
          <w:szCs w:val="21"/>
        </w:rPr>
        <w:t xml:space="preserve">    </w:t>
      </w:r>
      <w:r>
        <w:rPr>
          <w:rFonts w:hint="eastAsia" w:ascii="华文中宋" w:hAnsi="华文中宋" w:eastAsia="华文中宋"/>
          <w:b/>
          <w:szCs w:val="21"/>
        </w:rPr>
        <w:t>箱：</w:t>
      </w:r>
      <w:r>
        <w:rPr>
          <w:rFonts w:hint="eastAsia" w:ascii="华文中宋" w:hAnsi="华文中宋" w:eastAsia="华文中宋"/>
          <w:b w:val="0"/>
          <w:bCs/>
          <w:szCs w:val="21"/>
          <w:lang w:val="en-US" w:eastAsia="zh-CN"/>
        </w:rPr>
        <w:t>zhanghao</w:t>
      </w:r>
      <w:r>
        <w:rPr>
          <w:rFonts w:ascii="华文中宋" w:hAnsi="华文中宋" w:eastAsia="华文中宋"/>
          <w:b w:val="0"/>
          <w:bCs/>
          <w:szCs w:val="21"/>
        </w:rPr>
        <w:t>@mistong.com</w:t>
      </w:r>
    </w:p>
    <w:p>
      <w:pPr>
        <w:tabs>
          <w:tab w:val="left" w:pos="1050"/>
        </w:tabs>
        <w:spacing w:line="360" w:lineRule="auto"/>
        <w:rPr>
          <w:rFonts w:hint="eastAsia"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>网    址：</w:t>
      </w:r>
      <w:r>
        <w:rPr>
          <w:rFonts w:hint="eastAsia" w:ascii="华文中宋" w:hAnsi="华文中宋" w:eastAsia="华文中宋"/>
          <w:b w:val="0"/>
          <w:bCs/>
          <w:szCs w:val="21"/>
        </w:rPr>
        <w:t>www.mistong.com</w:t>
      </w:r>
    </w:p>
    <w:p>
      <w:pPr>
        <w:tabs>
          <w:tab w:val="left" w:pos="1050"/>
        </w:tabs>
        <w:spacing w:line="360" w:lineRule="auto"/>
        <w:rPr>
          <w:rFonts w:hint="eastAsia" w:ascii="华文中宋" w:hAnsi="华文中宋" w:eastAsia="华文中宋"/>
          <w:b w:val="0"/>
          <w:bCs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 xml:space="preserve">公司地址： </w:t>
      </w:r>
      <w:r>
        <w:rPr>
          <w:rFonts w:hint="eastAsia" w:ascii="华文中宋" w:hAnsi="华文中宋" w:eastAsia="华文中宋"/>
          <w:b w:val="0"/>
          <w:bCs/>
          <w:szCs w:val="21"/>
        </w:rPr>
        <w:t>浙江省杭州市拱墅区祥园路108号中国智慧信息产业园A座9楼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jc w:val="center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第</w:t>
    </w:r>
    <w:r>
      <w:rPr>
        <w:rFonts w:ascii="宋体" w:hAnsi="宋体"/>
        <w:sz w:val="21"/>
        <w:szCs w:val="21"/>
        <w:lang w:val="zh-CN"/>
      </w:rPr>
      <w:t xml:space="preserve"> </w:t>
    </w:r>
    <w:r>
      <w:rPr>
        <w:rFonts w:ascii="宋体" w:hAnsi="宋体"/>
        <w:b/>
        <w:sz w:val="21"/>
        <w:szCs w:val="21"/>
      </w:rPr>
      <w:fldChar w:fldCharType="begin"/>
    </w:r>
    <w:r>
      <w:rPr>
        <w:rFonts w:ascii="宋体" w:hAnsi="宋体"/>
        <w:b/>
        <w:sz w:val="21"/>
        <w:szCs w:val="21"/>
      </w:rPr>
      <w:instrText xml:space="preserve">PAGE</w:instrText>
    </w:r>
    <w:r>
      <w:rPr>
        <w:rFonts w:ascii="宋体" w:hAnsi="宋体"/>
        <w:b/>
        <w:sz w:val="21"/>
        <w:szCs w:val="21"/>
      </w:rPr>
      <w:fldChar w:fldCharType="separate"/>
    </w:r>
    <w:r>
      <w:rPr>
        <w:rFonts w:ascii="宋体" w:hAnsi="宋体"/>
        <w:b/>
        <w:sz w:val="21"/>
        <w:szCs w:val="21"/>
      </w:rPr>
      <w:t>2</w:t>
    </w:r>
    <w:r>
      <w:rPr>
        <w:rFonts w:ascii="宋体" w:hAnsi="宋体"/>
        <w:b/>
        <w:sz w:val="21"/>
        <w:szCs w:val="21"/>
      </w:rPr>
      <w:fldChar w:fldCharType="end"/>
    </w:r>
    <w:r>
      <w:rPr>
        <w:rFonts w:ascii="宋体" w:hAnsi="宋体"/>
        <w:sz w:val="21"/>
        <w:szCs w:val="21"/>
        <w:lang w:val="zh-CN"/>
      </w:rPr>
      <w:t xml:space="preserve"> </w:t>
    </w:r>
    <w:r>
      <w:rPr>
        <w:rFonts w:hint="eastAsia" w:ascii="宋体" w:hAnsi="宋体"/>
        <w:sz w:val="21"/>
        <w:szCs w:val="21"/>
        <w:lang w:val="zh-CN"/>
      </w:rPr>
      <w:t>页（共</w:t>
    </w:r>
    <w:r>
      <w:rPr>
        <w:rFonts w:ascii="宋体" w:hAnsi="宋体"/>
        <w:b/>
        <w:sz w:val="21"/>
        <w:szCs w:val="21"/>
      </w:rPr>
      <w:fldChar w:fldCharType="begin"/>
    </w:r>
    <w:r>
      <w:rPr>
        <w:rFonts w:ascii="宋体" w:hAnsi="宋体"/>
        <w:b/>
        <w:sz w:val="21"/>
        <w:szCs w:val="21"/>
      </w:rPr>
      <w:instrText xml:space="preserve">NUMPAGES</w:instrText>
    </w:r>
    <w:r>
      <w:rPr>
        <w:rFonts w:ascii="宋体" w:hAnsi="宋体"/>
        <w:b/>
        <w:sz w:val="21"/>
        <w:szCs w:val="21"/>
      </w:rPr>
      <w:fldChar w:fldCharType="separate"/>
    </w:r>
    <w:r>
      <w:rPr>
        <w:rFonts w:ascii="宋体" w:hAnsi="宋体"/>
        <w:b/>
        <w:sz w:val="21"/>
        <w:szCs w:val="21"/>
      </w:rPr>
      <w:t>3</w:t>
    </w:r>
    <w:r>
      <w:rPr>
        <w:rFonts w:ascii="宋体" w:hAnsi="宋体"/>
        <w:b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>页）</w: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 w:hAnsi="宋体"/>
        <w:szCs w:val="18"/>
      </w:rPr>
    </w:pPr>
    <w:r>
      <w:rPr>
        <w:rFonts w:ascii="Calibri" w:hAnsi="Calibri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-216535</wp:posOffset>
          </wp:positionV>
          <wp:extent cx="801370" cy="371475"/>
          <wp:effectExtent l="0" t="0" r="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3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</w:t>
    </w:r>
    <w:r>
      <w:rPr>
        <w:rFonts w:hint="eastAsia" w:ascii="宋体" w:hAnsi="宋体"/>
        <w:szCs w:val="18"/>
      </w:rPr>
      <w:t>杭州铭师堂教育科技发展有限公司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EA"/>
    <w:rsid w:val="00196314"/>
    <w:rsid w:val="00254BEE"/>
    <w:rsid w:val="00372DBE"/>
    <w:rsid w:val="003C6E5F"/>
    <w:rsid w:val="00470A08"/>
    <w:rsid w:val="005E6C22"/>
    <w:rsid w:val="00661DEA"/>
    <w:rsid w:val="0074289F"/>
    <w:rsid w:val="00981D63"/>
    <w:rsid w:val="009A07E1"/>
    <w:rsid w:val="00A92CDA"/>
    <w:rsid w:val="00C8046A"/>
    <w:rsid w:val="00F70168"/>
    <w:rsid w:val="00F73AAD"/>
    <w:rsid w:val="035902D3"/>
    <w:rsid w:val="06CF7554"/>
    <w:rsid w:val="0AB639A6"/>
    <w:rsid w:val="17CFBB14"/>
    <w:rsid w:val="1C4D7532"/>
    <w:rsid w:val="1E9139EE"/>
    <w:rsid w:val="253503E6"/>
    <w:rsid w:val="2CFB6D05"/>
    <w:rsid w:val="32735E53"/>
    <w:rsid w:val="35921F1D"/>
    <w:rsid w:val="3B4E2DCA"/>
    <w:rsid w:val="471F1633"/>
    <w:rsid w:val="572E0EFA"/>
    <w:rsid w:val="58C63EEC"/>
    <w:rsid w:val="664D45E3"/>
    <w:rsid w:val="66B6443E"/>
    <w:rsid w:val="6C4E890B"/>
    <w:rsid w:val="78DD3F1F"/>
    <w:rsid w:val="7BBC70D7"/>
    <w:rsid w:val="7BE3642E"/>
    <w:rsid w:val="7FF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rFonts w:ascii="Calibri" w:hAnsi="Calibri"/>
      <w:sz w:val="18"/>
    </w:rPr>
  </w:style>
  <w:style w:type="character" w:customStyle="1" w:styleId="8">
    <w:name w:val="页脚 字符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1129</Characters>
  <Lines>9</Lines>
  <Paragraphs>2</Paragraphs>
  <TotalTime>100</TotalTime>
  <ScaleCrop>false</ScaleCrop>
  <LinksUpToDate>false</LinksUpToDate>
  <CharactersWithSpaces>1325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2021-09-07T13:47:00Z</dcterms:created>
  <dc:creator>MST-KKL</dc:creator>
  <cp:lastModifiedBy>edw</cp:lastModifiedBy>
  <dcterms:modified xsi:type="dcterms:W3CDTF">2022-04-15T01:58:41Z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36F521DEF5DE4A3486173CA1096C5890</vt:lpwstr>
  </property>
</Properties>
</file>