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新商科实验中心参观计划</w:t>
      </w:r>
    </w:p>
    <w:p>
      <w:pPr>
        <w:pStyle w:val="2"/>
        <w:spacing w:before="120" w:beforeAutospacing="0" w:after="120" w:afterAutospacing="0" w:line="435" w:lineRule="atLeast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一、参观人员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各教学院部2022级学生。</w:t>
      </w:r>
    </w:p>
    <w:p>
      <w:pPr>
        <w:pStyle w:val="2"/>
        <w:spacing w:before="120" w:beforeAutospacing="0" w:after="120" w:afterAutospacing="0" w:line="435" w:lineRule="atLeast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二、解说人员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刘钐杉　　15208680980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罗　爽　　</w:t>
      </w:r>
      <w:r>
        <w:rPr>
          <w:rFonts w:hint="eastAsia" w:ascii="仿宋" w:hAnsi="仿宋" w:eastAsia="仿宋" w:cs="仿宋"/>
          <w:sz w:val="32"/>
          <w:szCs w:val="32"/>
        </w:rPr>
        <w:t>15285918497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刘俊杰　　17684201030</w:t>
      </w:r>
    </w:p>
    <w:p>
      <w:pPr>
        <w:pStyle w:val="2"/>
        <w:spacing w:before="120" w:beforeAutospacing="0" w:after="120" w:afterAutospacing="0" w:line="435" w:lineRule="atLeast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三、参观路线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参观路线从技术实验中心（尚能楼负一楼）开始，经专业实验中心（尚能楼三楼）、综合实验中心（尚能楼二楼），至公共安全与应急管理仿真模拟实验室（尚能楼一楼）结束，具体路线如图1所示（按序号）。</w:t>
      </w:r>
    </w:p>
    <w:p>
      <w:pPr>
        <w:jc w:val="center"/>
      </w:pPr>
      <w:r>
        <w:drawing>
          <wp:inline distT="0" distB="0" distL="114300" distR="114300">
            <wp:extent cx="5273675" cy="5690235"/>
            <wp:effectExtent l="0" t="0" r="3175" b="571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69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图1 参观路线</w:t>
      </w:r>
    </w:p>
    <w:p>
      <w:pPr>
        <w:pStyle w:val="2"/>
        <w:spacing w:before="120" w:beforeAutospacing="0" w:after="120" w:afterAutospacing="0" w:line="435" w:lineRule="atLeast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四、参观时间安排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根据各教学院部2022级班级和学生人数情况，参观时间安排如表1所示。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880"/>
        <w:gridCol w:w="1582"/>
        <w:gridCol w:w="115"/>
        <w:gridCol w:w="3560"/>
        <w:gridCol w:w="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spacing w:before="120" w:beforeAutospacing="0" w:after="120" w:afterAutospacing="0" w:line="435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表1 参观时间安排表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参观时间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教学院部</w:t>
            </w:r>
          </w:p>
        </w:tc>
        <w:tc>
          <w:tcPr>
            <w:tcW w:w="21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12:30-13:30</w:t>
            </w:r>
          </w:p>
        </w:tc>
        <w:tc>
          <w:tcPr>
            <w:tcW w:w="9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管理科学22-2班（本科）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12:30-13:30</w:t>
            </w:r>
          </w:p>
        </w:tc>
        <w:tc>
          <w:tcPr>
            <w:tcW w:w="9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12:30-13:30</w:t>
            </w:r>
          </w:p>
        </w:tc>
        <w:tc>
          <w:tcPr>
            <w:tcW w:w="9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公共事业管理22-1班（本科）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12:30-13:30</w:t>
            </w:r>
          </w:p>
        </w:tc>
        <w:tc>
          <w:tcPr>
            <w:tcW w:w="9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公共事业管理22-2班（本科）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物流管理22-2班（本科）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12:30-13:30</w:t>
            </w:r>
          </w:p>
        </w:tc>
        <w:tc>
          <w:tcPr>
            <w:tcW w:w="9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会计学22-2班（智能会计）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12:30-13:30</w:t>
            </w:r>
          </w:p>
        </w:tc>
        <w:tc>
          <w:tcPr>
            <w:tcW w:w="9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12:30-13:30</w:t>
            </w:r>
          </w:p>
        </w:tc>
        <w:tc>
          <w:tcPr>
            <w:tcW w:w="9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税收学22-1班（本科）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税收学22-2班（本科）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12:30-13:30</w:t>
            </w:r>
          </w:p>
        </w:tc>
        <w:tc>
          <w:tcPr>
            <w:tcW w:w="9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保险学22-1班（本科）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保险学22-2班（本科）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12:30-13:30</w:t>
            </w:r>
          </w:p>
        </w:tc>
        <w:tc>
          <w:tcPr>
            <w:tcW w:w="9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投资学22-1班（本科）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投资学22-2班（本科）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12:30-13:30</w:t>
            </w:r>
          </w:p>
        </w:tc>
        <w:tc>
          <w:tcPr>
            <w:tcW w:w="9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贸易经济22-1班（本科）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贸易经济22-2班（本科）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12:30-13:30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12:30-13:30</w:t>
            </w:r>
          </w:p>
        </w:tc>
        <w:tc>
          <w:tcPr>
            <w:tcW w:w="9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12:30-13:30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12:30-13:30</w:t>
            </w:r>
          </w:p>
        </w:tc>
        <w:tc>
          <w:tcPr>
            <w:tcW w:w="9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物联网工程22-1班（本科）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月6日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12:30-13:30</w:t>
            </w:r>
          </w:p>
        </w:tc>
        <w:tc>
          <w:tcPr>
            <w:tcW w:w="9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物联网工程22-2班（本科）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12:30-13:30</w:t>
            </w:r>
          </w:p>
        </w:tc>
        <w:tc>
          <w:tcPr>
            <w:tcW w:w="9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会展经济与管理H22-1班（本科）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12:30-13:30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会展经济与管理H22-2班（本科）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艺术管理22-1班（本科）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艺术管理22-2班（本科）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12:30-13:30</w:t>
            </w:r>
          </w:p>
        </w:tc>
        <w:tc>
          <w:tcPr>
            <w:tcW w:w="9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艺术管理22-3班（本科）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艺术管理22-4班（本科）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12:30-13:30</w:t>
            </w:r>
          </w:p>
        </w:tc>
        <w:tc>
          <w:tcPr>
            <w:tcW w:w="99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环境设计22-1班（本科）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环境设计22-2班（本科）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</w:tbl>
    <w:p>
      <w:pPr>
        <w:pStyle w:val="2"/>
        <w:spacing w:before="120" w:beforeAutospacing="0" w:after="120" w:afterAutospacing="0" w:line="435" w:lineRule="atLeast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五、相关要求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1.请各教学院部通知到各班级学生，由各班班长（或学习委员）组织本班学生提前5分钟到达尚能楼门口；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2.参观人员须服从实验室管理人员的安排和引导。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before="120" w:beforeAutospacing="0" w:after="120" w:afterAutospacing="0" w:line="435" w:lineRule="atLeast"/>
        <w:ind w:firstLine="640" w:firstLineChars="200"/>
        <w:jc w:val="righ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实践教学中心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jc w:val="righ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2022年11月14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M2FmNWFmMjE1YTJmY2U2NGUwOWYxMmVlZDczZjAifQ=="/>
  </w:docVars>
  <w:rsids>
    <w:rsidRoot w:val="00000000"/>
    <w:rsid w:val="08F024B8"/>
    <w:rsid w:val="09F74EC9"/>
    <w:rsid w:val="0ADD663E"/>
    <w:rsid w:val="0E342E47"/>
    <w:rsid w:val="0E431930"/>
    <w:rsid w:val="11984B7A"/>
    <w:rsid w:val="1208030D"/>
    <w:rsid w:val="17684246"/>
    <w:rsid w:val="17A940E2"/>
    <w:rsid w:val="1A31034B"/>
    <w:rsid w:val="1C6B037B"/>
    <w:rsid w:val="1F672D94"/>
    <w:rsid w:val="21244F9D"/>
    <w:rsid w:val="21E7192A"/>
    <w:rsid w:val="24CA0E1D"/>
    <w:rsid w:val="258606D2"/>
    <w:rsid w:val="260053A6"/>
    <w:rsid w:val="27431CEF"/>
    <w:rsid w:val="2860463E"/>
    <w:rsid w:val="293836B6"/>
    <w:rsid w:val="2994799C"/>
    <w:rsid w:val="2CE24AFF"/>
    <w:rsid w:val="2E1C7343"/>
    <w:rsid w:val="30FD78EC"/>
    <w:rsid w:val="318555E4"/>
    <w:rsid w:val="35647C06"/>
    <w:rsid w:val="376C1339"/>
    <w:rsid w:val="3842378C"/>
    <w:rsid w:val="3AD645AE"/>
    <w:rsid w:val="3D573DE3"/>
    <w:rsid w:val="411831ED"/>
    <w:rsid w:val="441B4392"/>
    <w:rsid w:val="460B4A07"/>
    <w:rsid w:val="472C6F37"/>
    <w:rsid w:val="49F375C0"/>
    <w:rsid w:val="4FC06CB6"/>
    <w:rsid w:val="505310B2"/>
    <w:rsid w:val="5762262E"/>
    <w:rsid w:val="576E77BD"/>
    <w:rsid w:val="57AB0E8E"/>
    <w:rsid w:val="598E1FC2"/>
    <w:rsid w:val="5A511C57"/>
    <w:rsid w:val="5A94445F"/>
    <w:rsid w:val="5C50579A"/>
    <w:rsid w:val="5C83291D"/>
    <w:rsid w:val="5CDE0C79"/>
    <w:rsid w:val="5D1441EA"/>
    <w:rsid w:val="5EB141EF"/>
    <w:rsid w:val="5FEF25B0"/>
    <w:rsid w:val="62991496"/>
    <w:rsid w:val="655D2978"/>
    <w:rsid w:val="66CA3E42"/>
    <w:rsid w:val="66EB166F"/>
    <w:rsid w:val="679132F3"/>
    <w:rsid w:val="69E12BC9"/>
    <w:rsid w:val="6A60553A"/>
    <w:rsid w:val="6B7356BD"/>
    <w:rsid w:val="6E1642FD"/>
    <w:rsid w:val="6E3031E7"/>
    <w:rsid w:val="6EB84ECF"/>
    <w:rsid w:val="6EDC2C41"/>
    <w:rsid w:val="6FFB6F42"/>
    <w:rsid w:val="71076C91"/>
    <w:rsid w:val="72ED6341"/>
    <w:rsid w:val="73F51D72"/>
    <w:rsid w:val="74BD3D0B"/>
    <w:rsid w:val="74D1173B"/>
    <w:rsid w:val="76770C34"/>
    <w:rsid w:val="79C77F2D"/>
    <w:rsid w:val="7DFA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1274</Words>
  <Characters>1837</Characters>
  <Lines>0</Lines>
  <Paragraphs>0</Paragraphs>
  <TotalTime>0</TotalTime>
  <ScaleCrop>false</ScaleCrop>
  <LinksUpToDate>false</LinksUpToDate>
  <CharactersWithSpaces>1846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2021-10-25T05:50:00Z</dcterms:created>
  <dc:creator>Administrator</dc:creator>
  <cp:lastModifiedBy>DC刘</cp:lastModifiedBy>
  <dcterms:modified xsi:type="dcterms:W3CDTF">2022-11-14T01:03:34Z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C1258E34B1B44B5E8EB6BE650CE93055</vt:lpwstr>
  </property>
</Properties>
</file>