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方正仿宋_GB2312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28"/>
        </w:rPr>
        <w:t>“微光行动·希望工程”——2023体彩旭日助学活动</w:t>
      </w:r>
    </w:p>
    <w:p>
      <w:pPr>
        <w:jc w:val="center"/>
        <w:rPr>
          <w:rFonts w:hint="eastAsia"/>
          <w:b/>
          <w:bCs/>
          <w:sz w:val="36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28"/>
          <w:lang w:val="en-US" w:eastAsia="zh-CN"/>
        </w:rPr>
        <w:t>推荐评审名额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498"/>
        <w:gridCol w:w="2634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学院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2022级推荐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名额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2023级推荐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名额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经济与金融学院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计算机与信息工程学院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旅游管理学院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文化与艺术传媒学院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国际教育学院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合计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53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69</w:t>
            </w:r>
            <w:bookmarkStart w:id="0" w:name="_GoBack"/>
            <w:bookmarkEnd w:id="0"/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58AFBCF0-6C6F-48CF-B421-395A215F7F3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E489CC9-58CA-455E-8F5E-4D5C94A3AE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ZWI0MmMwMDk5MzExNDViZjc3YjIwMjNkYjBhZjQifQ=="/>
  </w:docVars>
  <w:rsids>
    <w:rsidRoot w:val="2B544872"/>
    <w:rsid w:val="020F5E9E"/>
    <w:rsid w:val="0D2B1790"/>
    <w:rsid w:val="210E4615"/>
    <w:rsid w:val="2B544872"/>
    <w:rsid w:val="36D641EB"/>
    <w:rsid w:val="3EC83D06"/>
    <w:rsid w:val="555667CB"/>
    <w:rsid w:val="61A214D0"/>
    <w:rsid w:val="61C827FF"/>
    <w:rsid w:val="62571703"/>
    <w:rsid w:val="62E278F0"/>
    <w:rsid w:val="74463A57"/>
    <w:rsid w:val="790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2023-09-28T08:51:00Z</dcterms:created>
  <dc:creator>  　刺鸟 ˉ</dc:creator>
  <cp:lastModifiedBy>  　刺鸟 ˉ</cp:lastModifiedBy>
  <dcterms:modified xsi:type="dcterms:W3CDTF">2023-09-28T09:24:15Z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37C3043D9AFE4E77BA735B15D6C57604_11</vt:lpwstr>
  </property>
</Properties>
</file>