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作品承诺书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>按照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第十八届“挑战杯”全国大学生课外学术科技作品竞赛贵州省赛组织协调委员会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要求，经我单位审核，承诺以下作品符合社会主义核心价值观，符合《竞赛章程》相关规定。若以下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作品产生侵权、抄袭、作假等情况，或被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全省组委会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通报违反相关规定，一切后果由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单位承担。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作品名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3840" w:firstLineChars="1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ind w:left="0" w:leftChars="0" w:firstLine="3840" w:firstLineChars="1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二级学院主要负责同志签字：</w:t>
      </w:r>
    </w:p>
    <w:p>
      <w:pPr>
        <w:ind w:left="0" w:leftChars="0" w:firstLine="5760" w:firstLineChars="18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二级学院（盖章）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Times New Roman" w:hAnsi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年  月  日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FD1A7-9F34-4935-B898-8CABABB539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C41299D-E07C-4085-98A9-A08D5F7E41F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95FB32D-3183-4C26-989D-B079ADCE43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F79A167-37E2-4ECC-8812-C70B0C9CCA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MwNjM1OTNlMzE1MzgwOTg2YzNmZGRhY2EzZjQifQ=="/>
  </w:docVars>
  <w:rsids>
    <w:rsidRoot w:val="4D572B91"/>
    <w:rsid w:val="2F7075FF"/>
    <w:rsid w:val="4D5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68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2023-02-20T09:14:00Z</dcterms:created>
  <dc:creator>  　刺鸟 ˉ</dc:creator>
  <cp:lastModifiedBy>  　刺鸟 ˉ</cp:lastModifiedBy>
  <dcterms:modified xsi:type="dcterms:W3CDTF">2023-02-20T09:16:00Z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3CC2C47F682D4C3FA3C179428EBC3978</vt:lpwstr>
  </property>
</Properties>
</file>