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443E4" w14:textId="77777777" w:rsidR="005B6B7E" w:rsidRDefault="005B6B7E" w:rsidP="005B6B7E">
      <w:pPr>
        <w:spacing w:line="560" w:lineRule="exact"/>
        <w:rPr>
          <w:rFonts w:ascii="仿宋" w:eastAsia="仿宋" w:hAnsi="仿宋"/>
          <w:b/>
          <w:sz w:val="32"/>
          <w:szCs w:val="32"/>
        </w:rPr>
      </w:pPr>
      <w:r>
        <w:rPr>
          <w:rFonts w:ascii="仿宋" w:eastAsia="仿宋" w:hAnsi="仿宋"/>
          <w:b/>
          <w:sz w:val="32"/>
          <w:szCs w:val="32"/>
        </w:rPr>
        <w:t xml:space="preserve">                                          </w:t>
      </w:r>
      <w:r>
        <w:rPr>
          <w:rFonts w:ascii="仿宋" w:eastAsia="仿宋" w:hAnsi="仿宋" w:cs="华文仿宋"/>
          <w:b/>
          <w:sz w:val="32"/>
          <w:szCs w:val="32"/>
        </w:rPr>
        <w:t xml:space="preserve">  </w:t>
      </w:r>
    </w:p>
    <w:p w14:paraId="7B6D743E" w14:textId="77777777" w:rsidR="005B6B7E" w:rsidRDefault="005B6B7E" w:rsidP="005B6B7E">
      <w:pPr>
        <w:spacing w:line="560" w:lineRule="exact"/>
        <w:rPr>
          <w:rFonts w:ascii="仿宋" w:eastAsia="仿宋" w:hAnsi="仿宋"/>
          <w:sz w:val="32"/>
          <w:szCs w:val="32"/>
        </w:rPr>
      </w:pPr>
    </w:p>
    <w:p w14:paraId="31115660" w14:textId="77777777" w:rsidR="005B6B7E" w:rsidRDefault="005B6B7E" w:rsidP="005B6B7E">
      <w:pPr>
        <w:spacing w:line="560" w:lineRule="exact"/>
        <w:rPr>
          <w:rFonts w:ascii="仿宋" w:eastAsia="仿宋" w:hAnsi="仿宋"/>
          <w:sz w:val="32"/>
          <w:szCs w:val="32"/>
        </w:rPr>
      </w:pPr>
    </w:p>
    <w:p w14:paraId="012B716D" w14:textId="77777777" w:rsidR="005B6B7E" w:rsidRDefault="005B6B7E" w:rsidP="005B6B7E">
      <w:pPr>
        <w:spacing w:line="560" w:lineRule="exact"/>
        <w:rPr>
          <w:rFonts w:ascii="仿宋" w:eastAsia="仿宋" w:hAnsi="仿宋"/>
          <w:sz w:val="32"/>
          <w:szCs w:val="32"/>
        </w:rPr>
      </w:pPr>
    </w:p>
    <w:p w14:paraId="7AAB202F" w14:textId="77777777" w:rsidR="005B6B7E" w:rsidRDefault="005B6B7E" w:rsidP="005B6B7E">
      <w:pPr>
        <w:spacing w:line="560" w:lineRule="exact"/>
        <w:jc w:val="center"/>
        <w:rPr>
          <w:rFonts w:ascii="仿宋" w:eastAsia="仿宋" w:hAnsi="仿宋"/>
          <w:sz w:val="32"/>
          <w:szCs w:val="32"/>
        </w:rPr>
      </w:pPr>
      <w:r>
        <w:rPr>
          <w:rFonts w:ascii="仿宋" w:eastAsia="仿宋" w:hAnsi="仿宋"/>
          <w:sz w:val="32"/>
          <w:szCs w:val="32"/>
        </w:rPr>
        <w:t>XX项目申请书</w:t>
      </w:r>
    </w:p>
    <w:p w14:paraId="11FEB71F" w14:textId="77777777" w:rsidR="005B6B7E" w:rsidRDefault="005B6B7E" w:rsidP="005B6B7E">
      <w:pPr>
        <w:spacing w:line="560" w:lineRule="exact"/>
        <w:rPr>
          <w:rFonts w:ascii="仿宋" w:eastAsia="仿宋" w:hAnsi="仿宋"/>
          <w:sz w:val="32"/>
          <w:szCs w:val="32"/>
        </w:rPr>
      </w:pPr>
    </w:p>
    <w:p w14:paraId="73C3CBA4" w14:textId="77777777" w:rsidR="005B6B7E" w:rsidRDefault="005B6B7E" w:rsidP="005B6B7E">
      <w:pPr>
        <w:spacing w:line="560" w:lineRule="exact"/>
        <w:rPr>
          <w:rFonts w:ascii="仿宋" w:eastAsia="仿宋" w:hAnsi="仿宋"/>
          <w:sz w:val="32"/>
          <w:szCs w:val="32"/>
        </w:rPr>
      </w:pPr>
      <w:r>
        <w:rPr>
          <w:rFonts w:ascii="仿宋" w:eastAsia="仿宋" w:hAnsi="仿宋" w:hint="eastAsia"/>
          <w:sz w:val="32"/>
          <w:szCs w:val="32"/>
        </w:rPr>
        <w:t xml:space="preserve"> </w:t>
      </w:r>
    </w:p>
    <w:p w14:paraId="3968594D" w14:textId="77777777" w:rsidR="005B6B7E" w:rsidRDefault="005B6B7E" w:rsidP="005B6B7E">
      <w:pPr>
        <w:spacing w:line="560" w:lineRule="exact"/>
        <w:rPr>
          <w:rFonts w:ascii="仿宋" w:eastAsia="仿宋" w:hAnsi="仿宋" w:cs="华文仿宋"/>
          <w:sz w:val="32"/>
          <w:szCs w:val="32"/>
        </w:rPr>
      </w:pPr>
    </w:p>
    <w:p w14:paraId="7336A939" w14:textId="77777777" w:rsidR="005B6B7E" w:rsidRDefault="005B6B7E" w:rsidP="005B6B7E">
      <w:pPr>
        <w:spacing w:line="560" w:lineRule="exact"/>
        <w:rPr>
          <w:rFonts w:ascii="仿宋" w:eastAsia="仿宋" w:hAnsi="仿宋" w:cs="华文仿宋"/>
          <w:sz w:val="32"/>
          <w:szCs w:val="32"/>
        </w:rPr>
      </w:pPr>
    </w:p>
    <w:p w14:paraId="1306F023" w14:textId="77777777" w:rsidR="005B6B7E" w:rsidRDefault="005B6B7E" w:rsidP="005B6B7E">
      <w:pPr>
        <w:spacing w:line="560" w:lineRule="exact"/>
        <w:rPr>
          <w:rFonts w:ascii="仿宋" w:eastAsia="仿宋" w:hAnsi="仿宋" w:cs="华文仿宋"/>
          <w:sz w:val="32"/>
          <w:szCs w:val="32"/>
        </w:rPr>
      </w:pPr>
    </w:p>
    <w:p w14:paraId="0C372F15" w14:textId="77777777" w:rsidR="005B6B7E" w:rsidRDefault="005B6B7E" w:rsidP="005B6B7E">
      <w:pPr>
        <w:spacing w:line="560" w:lineRule="exact"/>
        <w:rPr>
          <w:rFonts w:ascii="仿宋" w:eastAsia="仿宋" w:hAnsi="仿宋" w:cs="华文仿宋"/>
          <w:sz w:val="32"/>
          <w:szCs w:val="32"/>
        </w:rPr>
      </w:pPr>
    </w:p>
    <w:p w14:paraId="3C15ED3B" w14:textId="77777777" w:rsidR="005B6B7E" w:rsidRDefault="005B6B7E" w:rsidP="005B6B7E">
      <w:pPr>
        <w:spacing w:line="560" w:lineRule="exact"/>
        <w:rPr>
          <w:rFonts w:ascii="仿宋" w:eastAsia="仿宋" w:hAnsi="仿宋" w:cs="华文仿宋"/>
          <w:sz w:val="32"/>
          <w:szCs w:val="32"/>
        </w:rPr>
      </w:pPr>
    </w:p>
    <w:p w14:paraId="303AB78B" w14:textId="77777777" w:rsidR="005B6B7E" w:rsidRDefault="005B6B7E" w:rsidP="005B6B7E">
      <w:pPr>
        <w:spacing w:line="560" w:lineRule="exact"/>
        <w:rPr>
          <w:rFonts w:ascii="仿宋" w:eastAsia="仿宋" w:hAnsi="仿宋" w:cs="华文仿宋"/>
          <w:sz w:val="32"/>
          <w:szCs w:val="32"/>
        </w:rPr>
      </w:pPr>
    </w:p>
    <w:p w14:paraId="57A0116F" w14:textId="77777777" w:rsidR="005B6B7E" w:rsidRDefault="005B6B7E" w:rsidP="005B6B7E">
      <w:pPr>
        <w:spacing w:line="560" w:lineRule="exact"/>
        <w:rPr>
          <w:rFonts w:ascii="仿宋" w:eastAsia="仿宋" w:hAnsi="仿宋" w:cs="华文仿宋"/>
          <w:sz w:val="32"/>
          <w:szCs w:val="32"/>
        </w:rPr>
      </w:pPr>
    </w:p>
    <w:p w14:paraId="32C9A32C" w14:textId="77777777" w:rsidR="005B6B7E" w:rsidRDefault="005B6B7E" w:rsidP="005B6B7E">
      <w:pPr>
        <w:spacing w:line="560" w:lineRule="exact"/>
        <w:rPr>
          <w:rFonts w:ascii="仿宋" w:eastAsia="仿宋" w:hAnsi="仿宋" w:cs="华文仿宋"/>
          <w:sz w:val="32"/>
          <w:szCs w:val="32"/>
        </w:rPr>
      </w:pPr>
    </w:p>
    <w:p w14:paraId="7C858C46" w14:textId="77777777" w:rsidR="005B6B7E" w:rsidRDefault="005B6B7E" w:rsidP="005B6B7E">
      <w:pPr>
        <w:spacing w:line="560" w:lineRule="exact"/>
        <w:rPr>
          <w:rFonts w:ascii="仿宋" w:eastAsia="仿宋" w:hAnsi="仿宋" w:cs="华文仿宋"/>
          <w:sz w:val="32"/>
          <w:szCs w:val="32"/>
        </w:rPr>
      </w:pPr>
    </w:p>
    <w:p w14:paraId="2A634999"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 xml:space="preserve">  </w:t>
      </w:r>
      <w:r>
        <w:rPr>
          <w:rFonts w:ascii="仿宋" w:eastAsia="仿宋" w:hAnsi="仿宋" w:cs="华文仿宋"/>
          <w:sz w:val="32"/>
          <w:szCs w:val="32"/>
        </w:rPr>
        <w:t>招标代理</w:t>
      </w:r>
      <w:r>
        <w:rPr>
          <w:rFonts w:ascii="仿宋" w:eastAsia="仿宋" w:hAnsi="仿宋" w:cs="华文仿宋" w:hint="eastAsia"/>
          <w:sz w:val="32"/>
          <w:szCs w:val="32"/>
        </w:rPr>
        <w:t>（审计服务）</w:t>
      </w:r>
      <w:r>
        <w:rPr>
          <w:rFonts w:ascii="仿宋" w:eastAsia="仿宋" w:hAnsi="仿宋" w:cs="华文仿宋"/>
          <w:sz w:val="32"/>
          <w:szCs w:val="32"/>
        </w:rPr>
        <w:t>机构</w:t>
      </w:r>
      <w:r>
        <w:rPr>
          <w:rFonts w:ascii="仿宋" w:eastAsia="仿宋" w:hAnsi="仿宋" w:cs="华文仿宋" w:hint="eastAsia"/>
          <w:sz w:val="32"/>
          <w:szCs w:val="32"/>
        </w:rPr>
        <w:t>：</w:t>
      </w:r>
      <w:r>
        <w:rPr>
          <w:rFonts w:ascii="仿宋" w:eastAsia="仿宋" w:hAnsi="仿宋" w:cs="华文仿宋"/>
          <w:sz w:val="32"/>
          <w:szCs w:val="32"/>
        </w:rPr>
        <w:t>(全称并加盖企业法人公章)</w:t>
      </w:r>
    </w:p>
    <w:p w14:paraId="3E0B4946" w14:textId="77777777" w:rsidR="005B6B7E" w:rsidRDefault="005B6B7E" w:rsidP="005B6B7E">
      <w:pPr>
        <w:spacing w:line="560" w:lineRule="exact"/>
        <w:jc w:val="center"/>
        <w:rPr>
          <w:rFonts w:ascii="仿宋" w:eastAsia="仿宋" w:hAnsi="仿宋" w:cs="华文仿宋"/>
          <w:sz w:val="32"/>
          <w:szCs w:val="32"/>
        </w:rPr>
      </w:pPr>
      <w:r>
        <w:rPr>
          <w:rFonts w:ascii="仿宋" w:eastAsia="仿宋" w:hAnsi="仿宋" w:cs="华文仿宋" w:hint="eastAsia"/>
          <w:sz w:val="32"/>
          <w:szCs w:val="32"/>
        </w:rPr>
        <w:t>202</w:t>
      </w:r>
      <w:r>
        <w:rPr>
          <w:rFonts w:ascii="仿宋" w:eastAsia="仿宋" w:hAnsi="仿宋" w:cs="华文仿宋"/>
          <w:sz w:val="32"/>
          <w:szCs w:val="32"/>
        </w:rPr>
        <w:t>×年×月×日</w:t>
      </w:r>
    </w:p>
    <w:p w14:paraId="5206E256" w14:textId="77777777" w:rsidR="005B6B7E" w:rsidRDefault="005B6B7E" w:rsidP="005B6B7E">
      <w:pPr>
        <w:spacing w:line="560" w:lineRule="exact"/>
        <w:rPr>
          <w:rFonts w:ascii="仿宋" w:eastAsia="仿宋" w:hAnsi="仿宋" w:cs="华文仿宋"/>
          <w:b/>
          <w:bCs/>
          <w:sz w:val="32"/>
          <w:szCs w:val="32"/>
        </w:rPr>
      </w:pPr>
    </w:p>
    <w:p w14:paraId="6D25EA43" w14:textId="77777777" w:rsidR="005B6B7E" w:rsidRDefault="005B6B7E" w:rsidP="005B6B7E">
      <w:pPr>
        <w:spacing w:line="560" w:lineRule="exact"/>
        <w:jc w:val="center"/>
        <w:rPr>
          <w:rFonts w:ascii="仿宋" w:eastAsia="仿宋" w:hAnsi="仿宋" w:cs="华文仿宋"/>
          <w:b/>
          <w:bCs/>
          <w:sz w:val="32"/>
          <w:szCs w:val="32"/>
        </w:rPr>
      </w:pPr>
    </w:p>
    <w:p w14:paraId="6298F131" w14:textId="77777777" w:rsidR="005B6B7E" w:rsidRDefault="005B6B7E" w:rsidP="005B6B7E">
      <w:pPr>
        <w:spacing w:line="560" w:lineRule="exact"/>
        <w:jc w:val="center"/>
        <w:rPr>
          <w:rFonts w:ascii="仿宋" w:eastAsia="仿宋" w:hAnsi="仿宋" w:cs="华文仿宋"/>
          <w:b/>
          <w:bCs/>
          <w:sz w:val="32"/>
          <w:szCs w:val="32"/>
        </w:rPr>
      </w:pPr>
    </w:p>
    <w:p w14:paraId="2069D186" w14:textId="0F1A0C70" w:rsidR="005B6B7E" w:rsidRDefault="005B6B7E" w:rsidP="005B6B7E">
      <w:pPr>
        <w:spacing w:line="560" w:lineRule="exact"/>
        <w:jc w:val="center"/>
        <w:rPr>
          <w:rFonts w:ascii="仿宋" w:eastAsia="仿宋" w:hAnsi="仿宋" w:cs="华文仿宋"/>
          <w:bCs/>
          <w:sz w:val="32"/>
          <w:szCs w:val="32"/>
        </w:rPr>
      </w:pPr>
    </w:p>
    <w:p w14:paraId="755BE041" w14:textId="77777777" w:rsidR="005B6B7E" w:rsidRDefault="005B6B7E" w:rsidP="005B6B7E">
      <w:pPr>
        <w:spacing w:line="560" w:lineRule="exact"/>
        <w:jc w:val="center"/>
        <w:rPr>
          <w:rFonts w:ascii="仿宋" w:eastAsia="仿宋" w:hAnsi="仿宋" w:cs="华文仿宋"/>
          <w:bCs/>
          <w:sz w:val="32"/>
          <w:szCs w:val="32"/>
        </w:rPr>
      </w:pPr>
    </w:p>
    <w:p w14:paraId="1697CAAA" w14:textId="77777777" w:rsidR="005B6B7E" w:rsidRDefault="005B6B7E" w:rsidP="005B6B7E">
      <w:pPr>
        <w:spacing w:line="560" w:lineRule="exact"/>
        <w:jc w:val="center"/>
        <w:rPr>
          <w:rFonts w:ascii="仿宋" w:eastAsia="仿宋" w:hAnsi="仿宋" w:cs="华文仿宋"/>
          <w:bCs/>
          <w:sz w:val="32"/>
          <w:szCs w:val="32"/>
        </w:rPr>
      </w:pPr>
    </w:p>
    <w:p w14:paraId="58468C16" w14:textId="77777777" w:rsidR="005B6B7E" w:rsidRDefault="005B6B7E" w:rsidP="005B6B7E">
      <w:pPr>
        <w:spacing w:line="560" w:lineRule="exact"/>
        <w:jc w:val="center"/>
        <w:rPr>
          <w:rFonts w:ascii="仿宋" w:eastAsia="仿宋" w:hAnsi="仿宋" w:cs="华文仿宋"/>
          <w:bCs/>
          <w:sz w:val="32"/>
          <w:szCs w:val="32"/>
        </w:rPr>
      </w:pPr>
      <w:r>
        <w:rPr>
          <w:rFonts w:ascii="仿宋" w:eastAsia="仿宋" w:hAnsi="仿宋" w:cs="华文仿宋" w:hint="eastAsia"/>
          <w:bCs/>
          <w:sz w:val="32"/>
          <w:szCs w:val="32"/>
        </w:rPr>
        <w:lastRenderedPageBreak/>
        <w:t>申请书</w:t>
      </w:r>
    </w:p>
    <w:p w14:paraId="257907E7"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致：</w:t>
      </w:r>
      <w:r>
        <w:rPr>
          <w:rFonts w:ascii="仿宋" w:eastAsia="仿宋" w:hAnsi="仿宋" w:cs="华文仿宋" w:hint="eastAsia"/>
          <w:bCs/>
          <w:sz w:val="32"/>
          <w:szCs w:val="32"/>
          <w:u w:val="single"/>
        </w:rPr>
        <w:t>贵州商学院</w:t>
      </w:r>
    </w:p>
    <w:p w14:paraId="2F30EF94" w14:textId="77777777" w:rsidR="005B6B7E" w:rsidRDefault="005B6B7E" w:rsidP="005B6B7E">
      <w:pPr>
        <w:spacing w:line="560" w:lineRule="exact"/>
        <w:ind w:firstLine="420"/>
        <w:rPr>
          <w:rFonts w:ascii="仿宋" w:eastAsia="仿宋" w:hAnsi="仿宋" w:cs="华文仿宋"/>
          <w:color w:val="F9F9F9"/>
          <w:sz w:val="32"/>
          <w:szCs w:val="32"/>
          <w:u w:val="single"/>
        </w:rPr>
      </w:pPr>
      <w:r>
        <w:rPr>
          <w:rFonts w:ascii="仿宋" w:eastAsia="仿宋" w:hAnsi="仿宋" w:cs="华文仿宋" w:hint="eastAsia"/>
          <w:sz w:val="32"/>
          <w:szCs w:val="32"/>
        </w:rPr>
        <w:t>一、我公司愿意参加贵院xx项目xxx机构的遴选。作为</w:t>
      </w:r>
      <w:proofErr w:type="spellStart"/>
      <w:r>
        <w:rPr>
          <w:rFonts w:ascii="仿宋" w:eastAsia="仿宋" w:hAnsi="仿宋" w:cs="华文仿宋" w:hint="eastAsia"/>
          <w:sz w:val="32"/>
          <w:szCs w:val="32"/>
        </w:rPr>
        <w:t>xxxx</w:t>
      </w:r>
      <w:proofErr w:type="spellEnd"/>
      <w:r>
        <w:rPr>
          <w:rFonts w:ascii="仿宋" w:eastAsia="仿宋" w:hAnsi="仿宋" w:cs="华文仿宋" w:hint="eastAsia"/>
          <w:sz w:val="32"/>
          <w:szCs w:val="32"/>
        </w:rPr>
        <w:t>合法行使其职责的代表，在审查和完全了解贵单位所提供的所有文件后，以下签字人在此作为我公司授权代表参加你们组织的</w:t>
      </w:r>
      <w:proofErr w:type="spellStart"/>
      <w:r>
        <w:rPr>
          <w:rFonts w:ascii="仿宋" w:eastAsia="仿宋" w:hAnsi="仿宋" w:cs="华文仿宋" w:hint="eastAsia"/>
          <w:sz w:val="32"/>
          <w:szCs w:val="32"/>
        </w:rPr>
        <w:t>xxxx</w:t>
      </w:r>
      <w:proofErr w:type="spellEnd"/>
      <w:r>
        <w:rPr>
          <w:rFonts w:ascii="仿宋" w:eastAsia="仿宋" w:hAnsi="仿宋" w:cs="华文仿宋" w:hint="eastAsia"/>
          <w:sz w:val="32"/>
          <w:szCs w:val="32"/>
        </w:rPr>
        <w:t>遴选活动。</w:t>
      </w:r>
    </w:p>
    <w:p w14:paraId="0363BF43" w14:textId="77777777" w:rsidR="005B6B7E" w:rsidRDefault="005B6B7E" w:rsidP="005B6B7E">
      <w:pPr>
        <w:spacing w:line="560" w:lineRule="exact"/>
        <w:ind w:firstLine="420"/>
        <w:rPr>
          <w:rFonts w:ascii="仿宋" w:eastAsia="仿宋" w:hAnsi="仿宋" w:cs="华文仿宋"/>
          <w:color w:val="F9F9F9"/>
          <w:sz w:val="32"/>
          <w:szCs w:val="32"/>
        </w:rPr>
      </w:pPr>
      <w:r>
        <w:rPr>
          <w:rFonts w:ascii="仿宋" w:eastAsia="仿宋" w:hAnsi="仿宋" w:cs="华文仿宋" w:hint="eastAsia"/>
          <w:sz w:val="32"/>
          <w:szCs w:val="32"/>
        </w:rPr>
        <w:t>二、我公司对提交的所有遴选申请文件负责。贵单位在此被授权可对我公司进行查询或调查，以证实有关本申请提交的声明、文件和资料的真实性。</w:t>
      </w:r>
    </w:p>
    <w:p w14:paraId="24AD0D30" w14:textId="77777777" w:rsidR="005B6B7E" w:rsidRDefault="005B6B7E" w:rsidP="005B6B7E">
      <w:pPr>
        <w:spacing w:line="560" w:lineRule="exact"/>
        <w:ind w:firstLine="420"/>
        <w:rPr>
          <w:rFonts w:ascii="仿宋" w:eastAsia="仿宋" w:hAnsi="仿宋" w:cs="华文仿宋"/>
          <w:color w:val="F9F9F9"/>
          <w:sz w:val="32"/>
          <w:szCs w:val="32"/>
        </w:rPr>
      </w:pPr>
      <w:r>
        <w:rPr>
          <w:rFonts w:ascii="仿宋" w:eastAsia="仿宋" w:hAnsi="仿宋" w:cs="华文仿宋" w:hint="eastAsia"/>
          <w:sz w:val="32"/>
          <w:szCs w:val="32"/>
        </w:rPr>
        <w:t>三、我公司完全理解遴选人因法律和政策原因取消遴选以及拒绝所有的遴选申请文件，并对此类行动不承担任何责任。</w:t>
      </w:r>
    </w:p>
    <w:p w14:paraId="1DDFA57C" w14:textId="77777777" w:rsidR="005B6B7E" w:rsidRDefault="005B6B7E" w:rsidP="005B6B7E">
      <w:pPr>
        <w:spacing w:line="560" w:lineRule="exact"/>
        <w:ind w:firstLine="420"/>
        <w:rPr>
          <w:rFonts w:ascii="仿宋" w:eastAsia="仿宋" w:hAnsi="仿宋" w:cs="华文仿宋"/>
          <w:sz w:val="32"/>
          <w:szCs w:val="32"/>
        </w:rPr>
      </w:pPr>
      <w:r>
        <w:rPr>
          <w:rFonts w:ascii="仿宋" w:eastAsia="仿宋" w:hAnsi="仿宋" w:cs="华文仿宋" w:hint="eastAsia"/>
          <w:sz w:val="32"/>
          <w:szCs w:val="32"/>
        </w:rPr>
        <w:t>四、关于进一步的资料，我单位*</w:t>
      </w:r>
      <w:r>
        <w:rPr>
          <w:rFonts w:ascii="仿宋" w:eastAsia="仿宋" w:hAnsi="仿宋" w:cs="华文仿宋"/>
          <w:sz w:val="32"/>
          <w:szCs w:val="32"/>
        </w:rPr>
        <w:t>**</w:t>
      </w:r>
      <w:r>
        <w:rPr>
          <w:rFonts w:ascii="仿宋" w:eastAsia="仿宋" w:hAnsi="仿宋" w:cs="华文仿宋" w:hint="eastAsia"/>
          <w:sz w:val="32"/>
          <w:szCs w:val="32"/>
        </w:rPr>
        <w:t>作为本项目负责人，处理与贵单位所有业务往来。</w:t>
      </w:r>
    </w:p>
    <w:p w14:paraId="27DC3E9F" w14:textId="77777777" w:rsidR="005B6B7E" w:rsidRDefault="005B6B7E" w:rsidP="005B6B7E">
      <w:pPr>
        <w:spacing w:line="560" w:lineRule="exact"/>
        <w:rPr>
          <w:rFonts w:ascii="仿宋" w:eastAsia="仿宋" w:hAnsi="仿宋" w:cs="华文仿宋"/>
          <w:sz w:val="32"/>
          <w:szCs w:val="32"/>
        </w:rPr>
      </w:pPr>
    </w:p>
    <w:p w14:paraId="475B128F"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 xml:space="preserve">联系人：                    </w:t>
      </w:r>
      <w:r>
        <w:rPr>
          <w:rFonts w:ascii="仿宋" w:eastAsia="仿宋" w:hAnsi="仿宋" w:cs="华文仿宋"/>
          <w:sz w:val="32"/>
          <w:szCs w:val="32"/>
        </w:rPr>
        <w:t xml:space="preserve">    </w:t>
      </w:r>
      <w:r>
        <w:rPr>
          <w:rFonts w:ascii="仿宋" w:eastAsia="仿宋" w:hAnsi="仿宋" w:cs="华文仿宋" w:hint="eastAsia"/>
          <w:sz w:val="32"/>
          <w:szCs w:val="32"/>
        </w:rPr>
        <w:t xml:space="preserve"> 联系电话：</w:t>
      </w:r>
    </w:p>
    <w:p w14:paraId="0BE3C5A7"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招标代理机构：        （全称盖章）</w:t>
      </w:r>
    </w:p>
    <w:p w14:paraId="3C225902"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法定代表人： （签字）</w:t>
      </w:r>
    </w:p>
    <w:p w14:paraId="0CBD6431"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授权委托代表： （签字）</w:t>
      </w:r>
    </w:p>
    <w:p w14:paraId="58B963B2" w14:textId="16849476"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 xml:space="preserve">                             </w:t>
      </w:r>
      <w:r>
        <w:rPr>
          <w:rFonts w:ascii="仿宋" w:eastAsia="仿宋" w:hAnsi="仿宋" w:cs="华文仿宋"/>
          <w:sz w:val="32"/>
          <w:szCs w:val="32"/>
        </w:rPr>
        <w:t xml:space="preserve">   </w:t>
      </w:r>
      <w:r>
        <w:rPr>
          <w:rFonts w:ascii="仿宋" w:eastAsia="仿宋" w:hAnsi="仿宋" w:cs="华文仿宋" w:hint="eastAsia"/>
          <w:sz w:val="32"/>
          <w:szCs w:val="32"/>
        </w:rPr>
        <w:t>202年   月   日</w:t>
      </w:r>
    </w:p>
    <w:p w14:paraId="77402DD5" w14:textId="742B42B5" w:rsidR="007C79CA" w:rsidRDefault="007C79CA" w:rsidP="005B6B7E">
      <w:pPr>
        <w:spacing w:line="560" w:lineRule="exact"/>
        <w:rPr>
          <w:rFonts w:ascii="仿宋" w:eastAsia="仿宋" w:hAnsi="仿宋" w:cs="华文仿宋"/>
          <w:sz w:val="32"/>
          <w:szCs w:val="32"/>
        </w:rPr>
      </w:pPr>
    </w:p>
    <w:p w14:paraId="3AAAFD2F" w14:textId="4CBFCF69" w:rsidR="007C79CA" w:rsidRDefault="007C79CA" w:rsidP="005B6B7E">
      <w:pPr>
        <w:spacing w:line="560" w:lineRule="exact"/>
        <w:rPr>
          <w:rFonts w:ascii="仿宋" w:eastAsia="仿宋" w:hAnsi="仿宋" w:cs="华文仿宋"/>
          <w:sz w:val="32"/>
          <w:szCs w:val="32"/>
        </w:rPr>
      </w:pPr>
    </w:p>
    <w:p w14:paraId="7584D917" w14:textId="0489416B" w:rsidR="007C79CA" w:rsidRDefault="007C79CA" w:rsidP="005B6B7E">
      <w:pPr>
        <w:spacing w:line="560" w:lineRule="exact"/>
        <w:rPr>
          <w:rFonts w:ascii="仿宋" w:eastAsia="仿宋" w:hAnsi="仿宋" w:cs="华文仿宋"/>
          <w:sz w:val="32"/>
          <w:szCs w:val="32"/>
        </w:rPr>
      </w:pPr>
    </w:p>
    <w:p w14:paraId="209F554E" w14:textId="1B9843FD" w:rsidR="007C79CA" w:rsidRDefault="007C79CA" w:rsidP="005B6B7E">
      <w:pPr>
        <w:spacing w:line="560" w:lineRule="exact"/>
        <w:rPr>
          <w:rFonts w:ascii="仿宋" w:eastAsia="仿宋" w:hAnsi="仿宋" w:cs="华文仿宋"/>
          <w:sz w:val="32"/>
          <w:szCs w:val="32"/>
        </w:rPr>
      </w:pPr>
    </w:p>
    <w:p w14:paraId="3B7512A8" w14:textId="77777777" w:rsidR="007C79CA" w:rsidRDefault="007C79CA" w:rsidP="005B6B7E">
      <w:pPr>
        <w:spacing w:line="560" w:lineRule="exact"/>
        <w:rPr>
          <w:rFonts w:ascii="仿宋" w:eastAsia="仿宋" w:hAnsi="仿宋" w:cs="华文仿宋"/>
          <w:sz w:val="32"/>
          <w:szCs w:val="32"/>
        </w:rPr>
      </w:pPr>
    </w:p>
    <w:p w14:paraId="3DEB2E2B" w14:textId="77777777" w:rsidR="005B6B7E" w:rsidRDefault="005B6B7E" w:rsidP="005B6B7E">
      <w:pPr>
        <w:spacing w:line="560" w:lineRule="exact"/>
        <w:jc w:val="center"/>
        <w:rPr>
          <w:rFonts w:ascii="仿宋" w:eastAsia="仿宋" w:hAnsi="仿宋" w:cs="华文仿宋"/>
          <w:b/>
          <w:bCs/>
          <w:sz w:val="32"/>
          <w:szCs w:val="32"/>
        </w:rPr>
      </w:pPr>
    </w:p>
    <w:p w14:paraId="02570BF4" w14:textId="77777777" w:rsidR="005B6B7E" w:rsidRDefault="005B6B7E" w:rsidP="005B6B7E">
      <w:pPr>
        <w:spacing w:line="560" w:lineRule="exact"/>
        <w:jc w:val="center"/>
        <w:rPr>
          <w:rFonts w:ascii="仿宋" w:eastAsia="仿宋" w:hAnsi="仿宋" w:cs="华文仿宋"/>
          <w:bCs/>
          <w:sz w:val="32"/>
          <w:szCs w:val="32"/>
        </w:rPr>
      </w:pPr>
      <w:r>
        <w:rPr>
          <w:rFonts w:ascii="仿宋" w:eastAsia="仿宋" w:hAnsi="仿宋" w:cs="华文仿宋" w:hint="eastAsia"/>
          <w:bCs/>
          <w:sz w:val="32"/>
          <w:szCs w:val="32"/>
        </w:rPr>
        <w:t>授  权  书</w:t>
      </w:r>
    </w:p>
    <w:p w14:paraId="60724B6F" w14:textId="77777777" w:rsidR="005B6B7E" w:rsidRDefault="005B6B7E" w:rsidP="005B6B7E">
      <w:pPr>
        <w:spacing w:line="560" w:lineRule="exact"/>
        <w:ind w:firstLine="420"/>
        <w:rPr>
          <w:rFonts w:ascii="仿宋" w:eastAsia="仿宋" w:hAnsi="仿宋" w:cs="华文仿宋"/>
          <w:color w:val="F9F9F9"/>
          <w:sz w:val="32"/>
          <w:szCs w:val="32"/>
        </w:rPr>
      </w:pPr>
      <w:r>
        <w:rPr>
          <w:rFonts w:ascii="仿宋" w:eastAsia="仿宋" w:hAnsi="仿宋" w:cs="华文仿宋" w:hint="eastAsia"/>
          <w:sz w:val="32"/>
          <w:szCs w:val="32"/>
        </w:rPr>
        <w:t>我系</w:t>
      </w:r>
      <w:r>
        <w:rPr>
          <w:rFonts w:ascii="仿宋" w:eastAsia="仿宋" w:hAnsi="仿宋" w:cs="华文仿宋" w:hint="eastAsia"/>
          <w:sz w:val="32"/>
          <w:szCs w:val="32"/>
          <w:u w:val="single"/>
        </w:rPr>
        <w:t xml:space="preserve">                </w:t>
      </w:r>
      <w:r>
        <w:rPr>
          <w:rFonts w:ascii="仿宋" w:eastAsia="仿宋" w:hAnsi="仿宋" w:cs="华文仿宋" w:hint="eastAsia"/>
          <w:sz w:val="32"/>
          <w:szCs w:val="32"/>
        </w:rPr>
        <w:t>的法定代表人（或分支机构注册负责人），现授权为我公司(机构)委托代理人，以本公司(机构)的名义参加</w:t>
      </w:r>
      <w:r>
        <w:rPr>
          <w:rFonts w:ascii="仿宋" w:eastAsia="仿宋" w:hAnsi="仿宋" w:cs="华文仿宋" w:hint="eastAsia"/>
          <w:sz w:val="32"/>
          <w:szCs w:val="32"/>
          <w:u w:val="single"/>
        </w:rPr>
        <w:t xml:space="preserve">                </w:t>
      </w:r>
      <w:r>
        <w:rPr>
          <w:rFonts w:ascii="仿宋" w:eastAsia="仿宋" w:hAnsi="仿宋" w:cs="华文仿宋" w:hint="eastAsia"/>
          <w:sz w:val="32"/>
          <w:szCs w:val="32"/>
        </w:rPr>
        <w:t>项目招标代理机构（审计服务）的遴选活动。委托代理人参加招标代理机构（审计服务）遴选活动和委托代理合同谈判过程中所签署的一切文件和处理与之有关的一切事务我及我单位均予以承认并全部承担其产生的所有权利和义务。</w:t>
      </w:r>
    </w:p>
    <w:p w14:paraId="1BC4B938" w14:textId="77777777" w:rsidR="005B6B7E" w:rsidRDefault="005B6B7E" w:rsidP="005B6B7E">
      <w:pPr>
        <w:spacing w:line="560" w:lineRule="exact"/>
        <w:ind w:firstLine="420"/>
        <w:rPr>
          <w:rFonts w:ascii="仿宋" w:eastAsia="仿宋" w:hAnsi="仿宋" w:cs="华文仿宋"/>
          <w:color w:val="F9F9F9"/>
          <w:sz w:val="32"/>
          <w:szCs w:val="32"/>
        </w:rPr>
      </w:pPr>
      <w:r>
        <w:rPr>
          <w:rFonts w:ascii="仿宋" w:eastAsia="仿宋" w:hAnsi="仿宋" w:cs="华文仿宋" w:hint="eastAsia"/>
          <w:color w:val="F9F9F9"/>
          <w:sz w:val="32"/>
          <w:szCs w:val="32"/>
        </w:rPr>
        <w:t>挞。</w:t>
      </w:r>
    </w:p>
    <w:p w14:paraId="6502664B"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委托代理人无转委托权。特此委托。</w:t>
      </w:r>
    </w:p>
    <w:p w14:paraId="281B39FE"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授权人签名：</w:t>
      </w:r>
    </w:p>
    <w:p w14:paraId="378C8A95"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被授权人签名：</w:t>
      </w:r>
    </w:p>
    <w:p w14:paraId="25AD50A5"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注：授权人与被授权人身份证复印件须紧附其后。</w:t>
      </w:r>
    </w:p>
    <w:p w14:paraId="04FB8D9B" w14:textId="77777777" w:rsidR="005B6B7E" w:rsidRDefault="005B6B7E" w:rsidP="005B6B7E">
      <w:pPr>
        <w:spacing w:line="560" w:lineRule="exact"/>
        <w:rPr>
          <w:rFonts w:ascii="仿宋" w:eastAsia="仿宋" w:hAnsi="仿宋" w:cs="华文仿宋"/>
          <w:sz w:val="32"/>
          <w:szCs w:val="32"/>
        </w:rPr>
      </w:pPr>
    </w:p>
    <w:p w14:paraId="4174279C" w14:textId="77777777" w:rsidR="005B6B7E" w:rsidRDefault="005B6B7E" w:rsidP="005B6B7E">
      <w:pPr>
        <w:spacing w:line="560" w:lineRule="exact"/>
        <w:rPr>
          <w:rFonts w:ascii="仿宋" w:eastAsia="仿宋" w:hAnsi="仿宋" w:cs="华文仿宋"/>
          <w:sz w:val="32"/>
          <w:szCs w:val="32"/>
        </w:rPr>
      </w:pPr>
    </w:p>
    <w:p w14:paraId="20205D45" w14:textId="77777777" w:rsidR="005B6B7E" w:rsidRDefault="005B6B7E" w:rsidP="005B6B7E">
      <w:pPr>
        <w:spacing w:line="560" w:lineRule="exact"/>
        <w:rPr>
          <w:rFonts w:ascii="仿宋" w:eastAsia="仿宋" w:hAnsi="仿宋" w:cs="华文仿宋"/>
          <w:sz w:val="32"/>
          <w:szCs w:val="32"/>
          <w:u w:val="single"/>
        </w:rPr>
      </w:pPr>
      <w:r>
        <w:rPr>
          <w:rFonts w:ascii="仿宋" w:eastAsia="仿宋" w:hAnsi="仿宋" w:cs="华文仿宋" w:hint="eastAsia"/>
          <w:sz w:val="32"/>
          <w:szCs w:val="32"/>
        </w:rPr>
        <w:t>申请单位（盖章）：</w:t>
      </w:r>
    </w:p>
    <w:p w14:paraId="14A6F27E" w14:textId="77777777" w:rsidR="005B6B7E" w:rsidRDefault="005B6B7E" w:rsidP="005B6B7E">
      <w:pPr>
        <w:spacing w:line="560" w:lineRule="exact"/>
        <w:jc w:val="right"/>
        <w:rPr>
          <w:rFonts w:ascii="仿宋" w:eastAsia="仿宋" w:hAnsi="仿宋" w:cs="华文仿宋"/>
          <w:sz w:val="32"/>
          <w:szCs w:val="32"/>
        </w:rPr>
      </w:pPr>
      <w:r>
        <w:rPr>
          <w:rFonts w:ascii="仿宋" w:eastAsia="仿宋" w:hAnsi="仿宋" w:cs="华文仿宋" w:hint="eastAsia"/>
          <w:sz w:val="32"/>
          <w:szCs w:val="32"/>
        </w:rPr>
        <w:t xml:space="preserve">日    期： </w:t>
      </w:r>
      <w:r>
        <w:rPr>
          <w:rFonts w:ascii="仿宋" w:eastAsia="仿宋" w:hAnsi="仿宋" w:cs="华文仿宋"/>
          <w:sz w:val="32"/>
          <w:szCs w:val="32"/>
        </w:rPr>
        <w:t>202</w:t>
      </w:r>
      <w:r>
        <w:rPr>
          <w:rFonts w:ascii="仿宋" w:eastAsia="仿宋" w:hAnsi="仿宋" w:cs="华文仿宋" w:hint="eastAsia"/>
          <w:sz w:val="32"/>
          <w:szCs w:val="32"/>
        </w:rPr>
        <w:t>年  月  日</w:t>
      </w:r>
    </w:p>
    <w:p w14:paraId="63B177C1" w14:textId="155075DD" w:rsidR="005B6B7E" w:rsidRDefault="005B6B7E" w:rsidP="005B6B7E">
      <w:pPr>
        <w:spacing w:line="560" w:lineRule="exact"/>
        <w:outlineLvl w:val="0"/>
        <w:rPr>
          <w:rFonts w:ascii="仿宋" w:eastAsia="仿宋" w:hAnsi="仿宋" w:cs="仿宋"/>
          <w:sz w:val="32"/>
          <w:szCs w:val="32"/>
        </w:rPr>
      </w:pPr>
      <w:r>
        <w:rPr>
          <w:rFonts w:ascii="仿宋" w:eastAsia="仿宋" w:hAnsi="仿宋" w:cs="华文仿宋" w:hint="eastAsia"/>
          <w:sz w:val="32"/>
          <w:szCs w:val="32"/>
        </w:rPr>
        <w:br w:type="page"/>
      </w:r>
      <w:r w:rsidR="00D579FD">
        <w:rPr>
          <w:rFonts w:ascii="仿宋" w:eastAsia="仿宋" w:hAnsi="仿宋" w:cs="仿宋"/>
          <w:sz w:val="32"/>
          <w:szCs w:val="32"/>
        </w:rPr>
        <w:lastRenderedPageBreak/>
        <w:t xml:space="preserve"> </w:t>
      </w:r>
    </w:p>
    <w:p w14:paraId="2A4C18DB" w14:textId="77777777" w:rsidR="005B6B7E" w:rsidRDefault="005B6B7E" w:rsidP="005B6B7E">
      <w:pPr>
        <w:spacing w:line="560" w:lineRule="exact"/>
        <w:rPr>
          <w:rFonts w:ascii="仿宋" w:eastAsia="仿宋" w:hAnsi="仿宋" w:cs="华文仿宋"/>
          <w:sz w:val="32"/>
          <w:szCs w:val="32"/>
        </w:rPr>
      </w:pPr>
    </w:p>
    <w:p w14:paraId="4462590F" w14:textId="77777777" w:rsidR="005B6B7E" w:rsidRDefault="005B6B7E" w:rsidP="005B6B7E">
      <w:pPr>
        <w:spacing w:line="560" w:lineRule="exact"/>
        <w:rPr>
          <w:rFonts w:ascii="仿宋" w:eastAsia="仿宋" w:hAnsi="仿宋" w:cs="华文仿宋"/>
          <w:b/>
          <w:sz w:val="32"/>
          <w:szCs w:val="32"/>
        </w:rPr>
      </w:pPr>
    </w:p>
    <w:p w14:paraId="0BFF6394" w14:textId="77777777" w:rsidR="005B6B7E" w:rsidRDefault="005B6B7E" w:rsidP="005B6B7E">
      <w:pPr>
        <w:spacing w:line="560" w:lineRule="exact"/>
        <w:jc w:val="center"/>
        <w:rPr>
          <w:rFonts w:ascii="仿宋" w:eastAsia="仿宋" w:hAnsi="仿宋" w:cs="华文仿宋"/>
          <w:bCs/>
          <w:sz w:val="32"/>
          <w:szCs w:val="32"/>
        </w:rPr>
      </w:pPr>
      <w:r>
        <w:rPr>
          <w:rFonts w:ascii="仿宋" w:eastAsia="仿宋" w:hAnsi="仿宋" w:cs="华文仿宋" w:hint="eastAsia"/>
          <w:bCs/>
          <w:sz w:val="32"/>
          <w:szCs w:val="32"/>
        </w:rPr>
        <w:t>声  明</w:t>
      </w:r>
    </w:p>
    <w:p w14:paraId="5F9BD10C" w14:textId="77777777" w:rsidR="005B6B7E" w:rsidRDefault="005B6B7E" w:rsidP="005B6B7E">
      <w:pPr>
        <w:spacing w:line="560" w:lineRule="exact"/>
        <w:rPr>
          <w:rFonts w:ascii="仿宋" w:eastAsia="仿宋" w:hAnsi="仿宋" w:cs="华文仿宋"/>
          <w:sz w:val="32"/>
          <w:szCs w:val="32"/>
          <w:u w:val="single"/>
        </w:rPr>
      </w:pPr>
      <w:r>
        <w:rPr>
          <w:rFonts w:ascii="仿宋" w:eastAsia="仿宋" w:hAnsi="仿宋" w:cs="华文仿宋" w:hint="eastAsia"/>
          <w:sz w:val="32"/>
          <w:szCs w:val="32"/>
        </w:rPr>
        <w:t>致：</w:t>
      </w:r>
      <w:r>
        <w:rPr>
          <w:rFonts w:ascii="仿宋" w:eastAsia="仿宋" w:hAnsi="仿宋" w:cs="华文仿宋" w:hint="eastAsia"/>
          <w:sz w:val="32"/>
          <w:szCs w:val="32"/>
          <w:u w:val="single"/>
        </w:rPr>
        <w:t xml:space="preserve">贵州商学院 </w:t>
      </w:r>
    </w:p>
    <w:p w14:paraId="77AFA09C" w14:textId="77777777" w:rsidR="005B6B7E" w:rsidRDefault="005B6B7E" w:rsidP="005B6B7E">
      <w:pPr>
        <w:spacing w:line="560" w:lineRule="exact"/>
        <w:ind w:firstLine="420"/>
        <w:rPr>
          <w:rFonts w:ascii="仿宋" w:eastAsia="仿宋" w:hAnsi="仿宋" w:cs="华文仿宋"/>
          <w:color w:val="F9F9F9"/>
          <w:sz w:val="32"/>
          <w:szCs w:val="32"/>
        </w:rPr>
      </w:pPr>
      <w:r>
        <w:rPr>
          <w:rFonts w:ascii="仿宋" w:eastAsia="仿宋" w:hAnsi="仿宋" w:cs="华文仿宋" w:hint="eastAsia"/>
          <w:sz w:val="32"/>
          <w:szCs w:val="32"/>
        </w:rPr>
        <w:t>我单位现参加项目招标代理机构（审计服务）的遴选，我单位郑重声明：不管现在，过去还是将来，我单位及其附属机构，或有经济利益关系的其他机构，都没有或不会参与该项目的采购。如本招标代理（审计服务）机构中选为项目提供招标代理（审计）服务，本招标代理（审计服务）机构及其附属机构也将不得从事所代理的采购项目的投标及投标咨询服务。</w:t>
      </w:r>
    </w:p>
    <w:p w14:paraId="27B1660D" w14:textId="77777777" w:rsidR="005B6B7E" w:rsidRDefault="005B6B7E" w:rsidP="005B6B7E">
      <w:pPr>
        <w:spacing w:line="560" w:lineRule="exact"/>
        <w:ind w:firstLine="560"/>
        <w:rPr>
          <w:rFonts w:ascii="仿宋" w:eastAsia="仿宋" w:hAnsi="仿宋" w:cs="华文仿宋"/>
          <w:sz w:val="32"/>
          <w:szCs w:val="32"/>
        </w:rPr>
      </w:pPr>
      <w:r>
        <w:rPr>
          <w:rFonts w:ascii="仿宋" w:eastAsia="仿宋" w:hAnsi="仿宋" w:cs="华文仿宋" w:hint="eastAsia"/>
          <w:sz w:val="32"/>
          <w:szCs w:val="32"/>
        </w:rPr>
        <w:t>如违反以上声明，本公司愿承担一切法律责任(包括市场禁入，赔偿损失等)。</w:t>
      </w:r>
    </w:p>
    <w:p w14:paraId="5BA4D16B" w14:textId="77777777" w:rsidR="005B6B7E" w:rsidRDefault="005B6B7E" w:rsidP="005B6B7E">
      <w:pPr>
        <w:spacing w:line="560" w:lineRule="exact"/>
        <w:ind w:firstLine="560"/>
        <w:rPr>
          <w:rFonts w:ascii="仿宋" w:eastAsia="仿宋" w:hAnsi="仿宋" w:cs="华文仿宋"/>
          <w:sz w:val="32"/>
          <w:szCs w:val="32"/>
        </w:rPr>
      </w:pPr>
    </w:p>
    <w:p w14:paraId="5D02E7C3"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申请单位（盖章）：</w:t>
      </w:r>
    </w:p>
    <w:p w14:paraId="53820146"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委托代理人签名：</w:t>
      </w:r>
    </w:p>
    <w:p w14:paraId="3D77C7AD" w14:textId="77777777" w:rsidR="005B6B7E" w:rsidRDefault="005B6B7E" w:rsidP="005B6B7E">
      <w:pPr>
        <w:spacing w:line="560" w:lineRule="exact"/>
        <w:rPr>
          <w:rFonts w:ascii="仿宋" w:eastAsia="仿宋" w:hAnsi="仿宋" w:cs="华文仿宋"/>
          <w:sz w:val="32"/>
          <w:szCs w:val="32"/>
        </w:rPr>
      </w:pPr>
    </w:p>
    <w:p w14:paraId="37340B3E" w14:textId="77777777" w:rsidR="005B6B7E" w:rsidRDefault="005B6B7E" w:rsidP="005B6B7E">
      <w:pPr>
        <w:spacing w:line="560" w:lineRule="exact"/>
        <w:rPr>
          <w:rFonts w:ascii="仿宋" w:eastAsia="仿宋" w:hAnsi="仿宋" w:cs="华文仿宋"/>
          <w:sz w:val="32"/>
          <w:szCs w:val="32"/>
        </w:rPr>
      </w:pPr>
    </w:p>
    <w:p w14:paraId="62A029BB" w14:textId="77777777" w:rsidR="005B6B7E" w:rsidRDefault="005B6B7E" w:rsidP="005B6B7E">
      <w:pPr>
        <w:spacing w:line="560" w:lineRule="exact"/>
        <w:rPr>
          <w:rFonts w:ascii="仿宋" w:eastAsia="仿宋" w:hAnsi="仿宋" w:cs="华文仿宋"/>
          <w:sz w:val="32"/>
          <w:szCs w:val="32"/>
        </w:rPr>
      </w:pPr>
    </w:p>
    <w:p w14:paraId="356DCD77" w14:textId="77777777" w:rsidR="005B6B7E" w:rsidRDefault="005B6B7E" w:rsidP="005B6B7E">
      <w:pPr>
        <w:spacing w:line="560" w:lineRule="exact"/>
        <w:jc w:val="right"/>
        <w:rPr>
          <w:rFonts w:ascii="仿宋" w:eastAsia="仿宋" w:hAnsi="仿宋" w:cs="华文仿宋"/>
          <w:sz w:val="32"/>
          <w:szCs w:val="32"/>
        </w:rPr>
      </w:pPr>
      <w:r>
        <w:rPr>
          <w:rFonts w:ascii="仿宋" w:eastAsia="仿宋" w:hAnsi="仿宋" w:cs="华文仿宋" w:hint="eastAsia"/>
          <w:sz w:val="32"/>
          <w:szCs w:val="32"/>
        </w:rPr>
        <w:t>202 x年  月  日</w:t>
      </w:r>
    </w:p>
    <w:p w14:paraId="50702299" w14:textId="77777777" w:rsidR="005B6B7E" w:rsidRDefault="005B6B7E" w:rsidP="005B6B7E">
      <w:pPr>
        <w:spacing w:line="560" w:lineRule="exact"/>
        <w:ind w:firstLineChars="1200" w:firstLine="3840"/>
        <w:rPr>
          <w:rFonts w:ascii="仿宋" w:eastAsia="仿宋" w:hAnsi="仿宋" w:cs="华文仿宋"/>
          <w:sz w:val="32"/>
          <w:szCs w:val="32"/>
        </w:rPr>
      </w:pPr>
      <w:r>
        <w:rPr>
          <w:rFonts w:ascii="仿宋" w:eastAsia="仿宋" w:hAnsi="仿宋" w:cs="华文仿宋" w:hint="eastAsia"/>
          <w:sz w:val="32"/>
          <w:szCs w:val="32"/>
        </w:rPr>
        <w:br w:type="page"/>
      </w:r>
    </w:p>
    <w:p w14:paraId="18D31AFE" w14:textId="77777777" w:rsidR="005B6B7E" w:rsidRDefault="005B6B7E" w:rsidP="005B6B7E">
      <w:pPr>
        <w:spacing w:line="560" w:lineRule="exact"/>
        <w:rPr>
          <w:rFonts w:ascii="仿宋" w:eastAsia="仿宋" w:hAnsi="仿宋" w:cs="华文仿宋"/>
          <w:sz w:val="32"/>
          <w:szCs w:val="32"/>
        </w:rPr>
      </w:pPr>
    </w:p>
    <w:p w14:paraId="75BF3526" w14:textId="77777777" w:rsidR="005B6B7E" w:rsidRDefault="005B6B7E" w:rsidP="005B6B7E">
      <w:pPr>
        <w:spacing w:line="560" w:lineRule="exact"/>
        <w:jc w:val="center"/>
        <w:rPr>
          <w:rFonts w:ascii="仿宋" w:eastAsia="仿宋" w:hAnsi="仿宋" w:cs="宋体"/>
          <w:kern w:val="44"/>
          <w:sz w:val="32"/>
          <w:szCs w:val="32"/>
        </w:rPr>
      </w:pPr>
      <w:r>
        <w:rPr>
          <w:rFonts w:ascii="仿宋" w:eastAsia="仿宋" w:hAnsi="仿宋" w:cs="宋体" w:hint="eastAsia"/>
          <w:kern w:val="44"/>
          <w:sz w:val="32"/>
          <w:szCs w:val="32"/>
        </w:rPr>
        <w:t>评比规定</w:t>
      </w:r>
    </w:p>
    <w:p w14:paraId="4366D975"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一、遴选申请人应在规定的时间、地点提交密封好的代理申请书，逾期者不予受理。招标代理机构遴选工作小组和纪检监察有关人员对提交的代理申请书进行现场开封、评比。</w:t>
      </w:r>
      <w:r>
        <w:rPr>
          <w:rFonts w:ascii="仿宋" w:eastAsia="仿宋" w:hAnsi="仿宋" w:cs="华文仿宋" w:hint="eastAsia"/>
          <w:color w:val="F9F9F9"/>
          <w:sz w:val="32"/>
          <w:szCs w:val="32"/>
        </w:rPr>
        <w:t>铙</w:t>
      </w:r>
      <w:r>
        <w:rPr>
          <w:rFonts w:ascii="仿宋" w:eastAsia="仿宋" w:hAnsi="仿宋" w:cs="华文仿宋" w:hint="eastAsia"/>
          <w:sz w:val="32"/>
          <w:szCs w:val="32"/>
        </w:rPr>
        <w:t>二、本项目的遴选按评分表进行评选。</w:t>
      </w:r>
    </w:p>
    <w:p w14:paraId="5BB131A6"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三、招标代理机构遴选工作小组应将所有代理申请书同时启封，评委独立打分。</w:t>
      </w:r>
    </w:p>
    <w:p w14:paraId="37CA8678"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四、任何单位和个人不得以任何形式操纵或干预评比过程和评比结果。</w:t>
      </w:r>
    </w:p>
    <w:p w14:paraId="6F958946"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五、评审成员不得在遴选期间私下接触参加遴选的招标代理机构，不得接受</w:t>
      </w:r>
      <w:r>
        <w:rPr>
          <w:rFonts w:ascii="仿宋" w:eastAsia="仿宋" w:hAnsi="仿宋" w:cs="华文仿宋" w:hint="eastAsia"/>
          <w:sz w:val="32"/>
          <w:szCs w:val="32"/>
        </w:rPr>
        <w:tab/>
        <w:t>参加比选的招标代理机构或相关人员的任何馈赠。</w:t>
      </w:r>
    </w:p>
    <w:p w14:paraId="56C040E8"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六、本次遴选采用综合评分的方法，按得分高低进行排序。如得分相同，由评委投票决定。</w:t>
      </w:r>
    </w:p>
    <w:p w14:paraId="2886F580"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七、申请书和遴选结果归档。</w:t>
      </w:r>
    </w:p>
    <w:p w14:paraId="5C84F495" w14:textId="77777777" w:rsidR="005B6B7E" w:rsidRDefault="005B6B7E" w:rsidP="005B6B7E">
      <w:pPr>
        <w:spacing w:line="560" w:lineRule="exact"/>
        <w:rPr>
          <w:rFonts w:ascii="仿宋" w:eastAsia="仿宋" w:hAnsi="仿宋" w:cs="华文仿宋"/>
          <w:sz w:val="32"/>
          <w:szCs w:val="32"/>
        </w:rPr>
      </w:pPr>
      <w:r>
        <w:rPr>
          <w:rFonts w:ascii="仿宋" w:eastAsia="仿宋" w:hAnsi="仿宋" w:cs="华文仿宋" w:hint="eastAsia"/>
          <w:sz w:val="32"/>
          <w:szCs w:val="32"/>
        </w:rPr>
        <w:t>八、凡评比标准中没有列出的评定内容在评比时不得作为打分和作废的依据。</w:t>
      </w:r>
    </w:p>
    <w:p w14:paraId="73A7E419" w14:textId="77777777" w:rsidR="005B6B7E" w:rsidRDefault="005B6B7E" w:rsidP="005B6B7E">
      <w:pPr>
        <w:spacing w:line="560" w:lineRule="exact"/>
        <w:jc w:val="center"/>
        <w:outlineLvl w:val="0"/>
        <w:rPr>
          <w:rFonts w:ascii="仿宋" w:eastAsia="仿宋" w:hAnsi="仿宋" w:cs="华文仿宋"/>
          <w:sz w:val="28"/>
          <w:szCs w:val="28"/>
        </w:rPr>
      </w:pPr>
      <w:r>
        <w:rPr>
          <w:rFonts w:ascii="仿宋" w:eastAsia="仿宋" w:hAnsi="仿宋" w:cs="华文仿宋" w:hint="eastAsia"/>
          <w:sz w:val="28"/>
          <w:szCs w:val="28"/>
        </w:rPr>
        <w:br w:type="page"/>
      </w:r>
    </w:p>
    <w:p w14:paraId="0AE68979" w14:textId="77777777" w:rsidR="005B6B7E" w:rsidRDefault="005B6B7E" w:rsidP="005B6B7E">
      <w:pPr>
        <w:ind w:firstLineChars="100" w:firstLine="240"/>
        <w:outlineLvl w:val="0"/>
        <w:rPr>
          <w:rFonts w:ascii="仿宋" w:eastAsia="仿宋" w:hAnsi="仿宋" w:cs="华文仿宋"/>
          <w:b/>
          <w:sz w:val="28"/>
          <w:szCs w:val="28"/>
        </w:rPr>
      </w:pPr>
      <w:r>
        <w:rPr>
          <w:rFonts w:ascii="仿宋" w:eastAsia="仿宋" w:hAnsi="仿宋" w:cs="仿宋" w:hint="eastAsia"/>
          <w:sz w:val="24"/>
          <w:szCs w:val="24"/>
        </w:rPr>
        <w:lastRenderedPageBreak/>
        <w:t xml:space="preserve">            </w:t>
      </w:r>
      <w:r>
        <w:rPr>
          <w:rFonts w:ascii="仿宋" w:eastAsia="仿宋" w:hAnsi="仿宋" w:cs="仿宋"/>
          <w:sz w:val="24"/>
          <w:szCs w:val="24"/>
        </w:rPr>
        <w:t xml:space="preserve">  </w:t>
      </w:r>
      <w:r>
        <w:rPr>
          <w:rFonts w:ascii="仿宋" w:eastAsia="仿宋" w:hAnsi="仿宋" w:hint="eastAsia"/>
          <w:sz w:val="32"/>
          <w:szCs w:val="32"/>
        </w:rPr>
        <w:t>工程采购招标代理综合评分表</w:t>
      </w:r>
    </w:p>
    <w:tbl>
      <w:tblPr>
        <w:tblpPr w:vertAnchor="page" w:horzAnchor="page" w:tblpXSpec="center" w:tblpY="2171"/>
        <w:tblW w:w="96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3"/>
        <w:gridCol w:w="810"/>
        <w:gridCol w:w="7227"/>
      </w:tblGrid>
      <w:tr w:rsidR="005B6B7E" w14:paraId="4D26B6F5" w14:textId="77777777" w:rsidTr="008064DC">
        <w:trPr>
          <w:trHeight w:val="567"/>
          <w:jc w:val="center"/>
        </w:trPr>
        <w:tc>
          <w:tcPr>
            <w:tcW w:w="1603" w:type="dxa"/>
            <w:vAlign w:val="center"/>
          </w:tcPr>
          <w:p w14:paraId="49349A22" w14:textId="77777777" w:rsidR="005B6B7E" w:rsidRDefault="005B6B7E" w:rsidP="008064DC">
            <w:pPr>
              <w:jc w:val="center"/>
              <w:rPr>
                <w:rFonts w:ascii="仿宋" w:eastAsia="仿宋" w:hAnsi="仿宋" w:cs="华文仿宋"/>
                <w:b/>
                <w:bCs/>
                <w:color w:val="000000"/>
                <w:sz w:val="24"/>
              </w:rPr>
            </w:pPr>
            <w:r>
              <w:rPr>
                <w:rFonts w:ascii="仿宋" w:eastAsia="仿宋" w:hAnsi="仿宋" w:cs="华文仿宋" w:hint="eastAsia"/>
                <w:b/>
                <w:bCs/>
                <w:sz w:val="24"/>
              </w:rPr>
              <w:t>评分因素</w:t>
            </w:r>
          </w:p>
        </w:tc>
        <w:tc>
          <w:tcPr>
            <w:tcW w:w="810" w:type="dxa"/>
            <w:vAlign w:val="center"/>
          </w:tcPr>
          <w:p w14:paraId="0209E684" w14:textId="77777777" w:rsidR="005B6B7E" w:rsidRDefault="005B6B7E" w:rsidP="008064DC">
            <w:pPr>
              <w:jc w:val="center"/>
              <w:rPr>
                <w:rFonts w:ascii="仿宋" w:eastAsia="仿宋" w:hAnsi="仿宋" w:cs="华文仿宋"/>
                <w:b/>
                <w:bCs/>
                <w:color w:val="000000"/>
                <w:sz w:val="24"/>
              </w:rPr>
            </w:pPr>
            <w:r>
              <w:rPr>
                <w:rFonts w:ascii="仿宋" w:eastAsia="仿宋" w:hAnsi="仿宋" w:cs="华文仿宋" w:hint="eastAsia"/>
                <w:b/>
                <w:bCs/>
                <w:sz w:val="24"/>
              </w:rPr>
              <w:t>分值</w:t>
            </w:r>
          </w:p>
        </w:tc>
        <w:tc>
          <w:tcPr>
            <w:tcW w:w="7227" w:type="dxa"/>
            <w:vAlign w:val="center"/>
          </w:tcPr>
          <w:p w14:paraId="50DD1976" w14:textId="77777777" w:rsidR="005B6B7E" w:rsidRDefault="005B6B7E" w:rsidP="008064DC">
            <w:pPr>
              <w:jc w:val="center"/>
              <w:rPr>
                <w:rFonts w:ascii="仿宋" w:eastAsia="仿宋" w:hAnsi="仿宋" w:cs="华文仿宋"/>
                <w:b/>
                <w:bCs/>
                <w:color w:val="000000"/>
                <w:sz w:val="24"/>
              </w:rPr>
            </w:pPr>
            <w:r>
              <w:rPr>
                <w:rFonts w:ascii="仿宋" w:eastAsia="仿宋" w:hAnsi="仿宋" w:cs="华文仿宋" w:hint="eastAsia"/>
                <w:b/>
                <w:bCs/>
                <w:sz w:val="24"/>
              </w:rPr>
              <w:t>评分标准</w:t>
            </w:r>
          </w:p>
        </w:tc>
      </w:tr>
      <w:tr w:rsidR="00762B87" w14:paraId="5DAE9411" w14:textId="77777777" w:rsidTr="001B71F3">
        <w:trPr>
          <w:trHeight w:val="4398"/>
          <w:jc w:val="center"/>
        </w:trPr>
        <w:tc>
          <w:tcPr>
            <w:tcW w:w="1603" w:type="dxa"/>
            <w:vAlign w:val="center"/>
          </w:tcPr>
          <w:p w14:paraId="6145C5D8" w14:textId="77777777" w:rsidR="00762B87" w:rsidRDefault="00762B87" w:rsidP="008064DC">
            <w:pPr>
              <w:jc w:val="center"/>
              <w:rPr>
                <w:rFonts w:ascii="仿宋" w:eastAsia="仿宋" w:hAnsi="仿宋" w:cs="华文仿宋"/>
                <w:color w:val="000000"/>
                <w:sz w:val="24"/>
              </w:rPr>
            </w:pPr>
            <w:r>
              <w:rPr>
                <w:rFonts w:ascii="仿宋" w:eastAsia="仿宋" w:hAnsi="仿宋" w:cs="华文仿宋" w:hint="eastAsia"/>
                <w:sz w:val="24"/>
              </w:rPr>
              <w:t>代理资质数量及等级</w:t>
            </w:r>
          </w:p>
        </w:tc>
        <w:tc>
          <w:tcPr>
            <w:tcW w:w="810" w:type="dxa"/>
            <w:vAlign w:val="center"/>
          </w:tcPr>
          <w:p w14:paraId="4CC3DE70" w14:textId="77777777" w:rsidR="00762B87" w:rsidRDefault="00762B87" w:rsidP="008064DC">
            <w:pPr>
              <w:jc w:val="center"/>
              <w:rPr>
                <w:rFonts w:ascii="仿宋" w:eastAsia="仿宋" w:hAnsi="仿宋" w:cs="华文仿宋"/>
                <w:color w:val="000000"/>
                <w:sz w:val="24"/>
              </w:rPr>
            </w:pPr>
            <w:r>
              <w:rPr>
                <w:rFonts w:ascii="仿宋" w:eastAsia="仿宋" w:hAnsi="仿宋" w:cs="华文仿宋" w:hint="eastAsia"/>
                <w:sz w:val="24"/>
              </w:rPr>
              <w:t>10</w:t>
            </w:r>
          </w:p>
        </w:tc>
        <w:tc>
          <w:tcPr>
            <w:tcW w:w="7227" w:type="dxa"/>
            <w:vAlign w:val="center"/>
          </w:tcPr>
          <w:p w14:paraId="6861D333" w14:textId="77777777" w:rsidR="00762B87" w:rsidRPr="0067502A" w:rsidRDefault="00762B87" w:rsidP="0067502A">
            <w:pPr>
              <w:rPr>
                <w:rFonts w:ascii="仿宋" w:eastAsia="仿宋" w:hAnsi="仿宋" w:cs="华文仿宋"/>
                <w:sz w:val="24"/>
              </w:rPr>
            </w:pPr>
            <w:r w:rsidRPr="0067502A">
              <w:rPr>
                <w:rFonts w:ascii="仿宋" w:eastAsia="仿宋" w:hAnsi="仿宋" w:cs="华文仿宋" w:hint="eastAsia"/>
                <w:sz w:val="24"/>
              </w:rPr>
              <w:t>近</w:t>
            </w:r>
            <w:r w:rsidRPr="0067502A">
              <w:rPr>
                <w:rFonts w:ascii="仿宋" w:eastAsia="仿宋" w:hAnsi="仿宋" w:cs="华文仿宋"/>
                <w:sz w:val="24"/>
              </w:rPr>
              <w:t>3年内累计工程招标代理中标金额在16亿元人民币以上（以中标通知书为依据，下同）；</w:t>
            </w:r>
            <w:r w:rsidRPr="0067502A">
              <w:rPr>
                <w:rFonts w:ascii="仿宋" w:eastAsia="仿宋" w:hAnsi="仿宋" w:cs="华文仿宋" w:hint="eastAsia"/>
                <w:sz w:val="24"/>
              </w:rPr>
              <w:t>具有中级以上职称的工程招标代理机构专职人员不少于</w:t>
            </w:r>
            <w:r w:rsidRPr="0067502A">
              <w:rPr>
                <w:rFonts w:ascii="仿宋" w:eastAsia="仿宋" w:hAnsi="仿宋" w:cs="华文仿宋"/>
                <w:sz w:val="24"/>
              </w:rPr>
              <w:t>20人，其中具有工程建设类注册执业资格人员不少于10人（其中注册造价工程师不少于5人），从事工程招标代理业务3年以上的人员不少于10人；</w:t>
            </w:r>
            <w:r w:rsidRPr="0067502A">
              <w:rPr>
                <w:rFonts w:ascii="仿宋" w:eastAsia="仿宋" w:hAnsi="仿宋" w:cs="华文仿宋" w:hint="eastAsia"/>
                <w:sz w:val="24"/>
              </w:rPr>
              <w:t>技术经济负责人为本机构专职人员，具有</w:t>
            </w:r>
            <w:r w:rsidRPr="0067502A">
              <w:rPr>
                <w:rFonts w:ascii="仿宋" w:eastAsia="仿宋" w:hAnsi="仿宋" w:cs="华文仿宋"/>
                <w:sz w:val="24"/>
              </w:rPr>
              <w:t>10年以上从事工程管理的经验，具有高级技术经济职称和工程建设类注册执业资格；</w:t>
            </w:r>
            <w:r w:rsidRPr="0067502A">
              <w:rPr>
                <w:rFonts w:ascii="仿宋" w:eastAsia="仿宋" w:hAnsi="仿宋" w:cs="华文仿宋" w:hint="eastAsia"/>
                <w:sz w:val="24"/>
              </w:rPr>
              <w:t>满足得</w:t>
            </w:r>
            <w:r w:rsidRPr="0067502A">
              <w:rPr>
                <w:rFonts w:ascii="仿宋" w:eastAsia="仿宋" w:hAnsi="仿宋" w:cs="华文仿宋"/>
                <w:sz w:val="24"/>
              </w:rPr>
              <w:t>10分。</w:t>
            </w:r>
          </w:p>
          <w:p w14:paraId="0AC6B78C" w14:textId="77777777" w:rsidR="00762B87" w:rsidRDefault="00762B87" w:rsidP="001B71F3">
            <w:pPr>
              <w:rPr>
                <w:rFonts w:ascii="仿宋" w:eastAsia="仿宋" w:hAnsi="仿宋" w:cs="华文仿宋"/>
                <w:sz w:val="24"/>
              </w:rPr>
            </w:pPr>
            <w:r w:rsidRPr="0067502A">
              <w:rPr>
                <w:rFonts w:ascii="仿宋" w:eastAsia="仿宋" w:hAnsi="仿宋" w:cs="华文仿宋" w:hint="eastAsia"/>
                <w:sz w:val="24"/>
              </w:rPr>
              <w:t>近</w:t>
            </w:r>
            <w:r w:rsidRPr="0067502A">
              <w:rPr>
                <w:rFonts w:ascii="仿宋" w:eastAsia="仿宋" w:hAnsi="仿宋" w:cs="华文仿宋"/>
                <w:sz w:val="24"/>
              </w:rPr>
              <w:t>3年内累计工程招标代理中标金额在8亿元人民币以上（以中标通知书为依据，下同）；具有中级以上职称的工程招标代理机构专职人员不少于12人，其中具有工程建设类注册执业资格人员不少于6人（其中注册造价工程师不少于3人），从事工程招标代理业务3年以上的人员不少于6人；技术经济负责人为本机构专职人员，具有8年以上从事工程管理的经历，具有高级技术经济职称和工程建设类注册执业资格；</w:t>
            </w:r>
            <w:r w:rsidRPr="0067502A">
              <w:rPr>
                <w:rFonts w:ascii="仿宋" w:eastAsia="仿宋" w:hAnsi="仿宋" w:cs="华文仿宋" w:hint="eastAsia"/>
                <w:sz w:val="24"/>
              </w:rPr>
              <w:t>满足得</w:t>
            </w:r>
            <w:r w:rsidRPr="0067502A">
              <w:rPr>
                <w:rFonts w:ascii="仿宋" w:eastAsia="仿宋" w:hAnsi="仿宋" w:cs="华文仿宋"/>
                <w:sz w:val="24"/>
              </w:rPr>
              <w:t>5分。</w:t>
            </w:r>
          </w:p>
          <w:p w14:paraId="113948E8" w14:textId="21AA4C7E" w:rsidR="00762B87" w:rsidRPr="0067502A" w:rsidRDefault="00762B87" w:rsidP="001B71F3">
            <w:pPr>
              <w:rPr>
                <w:rFonts w:ascii="仿宋" w:eastAsia="仿宋" w:hAnsi="仿宋" w:cs="华文仿宋" w:hint="eastAsia"/>
                <w:sz w:val="24"/>
              </w:rPr>
            </w:pPr>
            <w:r w:rsidRPr="00762B87">
              <w:rPr>
                <w:rFonts w:ascii="仿宋" w:eastAsia="仿宋" w:hAnsi="仿宋" w:cs="华文仿宋" w:hint="eastAsia"/>
                <w:sz w:val="24"/>
              </w:rPr>
              <w:t>（提供相关证明材料：中标通知书和该项目服务评价复印件加盖公章，服务评价需为优或好等积极评价。）</w:t>
            </w:r>
          </w:p>
        </w:tc>
      </w:tr>
      <w:tr w:rsidR="005B6B7E" w14:paraId="0EE38E34" w14:textId="77777777" w:rsidTr="008064DC">
        <w:trPr>
          <w:trHeight w:val="567"/>
          <w:jc w:val="center"/>
        </w:trPr>
        <w:tc>
          <w:tcPr>
            <w:tcW w:w="1603" w:type="dxa"/>
            <w:vAlign w:val="center"/>
          </w:tcPr>
          <w:p w14:paraId="0D733B54" w14:textId="77777777" w:rsidR="005B6B7E" w:rsidRDefault="005B6B7E" w:rsidP="008064DC">
            <w:pPr>
              <w:jc w:val="center"/>
              <w:rPr>
                <w:rFonts w:ascii="仿宋" w:eastAsia="仿宋" w:hAnsi="仿宋" w:cs="华文仿宋"/>
                <w:sz w:val="24"/>
              </w:rPr>
            </w:pPr>
            <w:r>
              <w:rPr>
                <w:rFonts w:ascii="仿宋" w:eastAsia="仿宋" w:hAnsi="仿宋" w:cs="华文仿宋" w:hint="eastAsia"/>
                <w:sz w:val="24"/>
              </w:rPr>
              <w:t>证明资料</w:t>
            </w:r>
          </w:p>
          <w:p w14:paraId="18B7AF41" w14:textId="77777777" w:rsidR="005B6B7E" w:rsidRDefault="005B6B7E" w:rsidP="008064DC">
            <w:pPr>
              <w:jc w:val="center"/>
              <w:rPr>
                <w:rFonts w:ascii="仿宋" w:eastAsia="仿宋" w:hAnsi="仿宋" w:cs="华文仿宋"/>
                <w:color w:val="000000"/>
                <w:sz w:val="24"/>
              </w:rPr>
            </w:pPr>
            <w:r>
              <w:rPr>
                <w:rFonts w:ascii="仿宋" w:eastAsia="仿宋" w:hAnsi="仿宋" w:cs="华文仿宋" w:hint="eastAsia"/>
                <w:sz w:val="24"/>
              </w:rPr>
              <w:t>及条件</w:t>
            </w:r>
          </w:p>
        </w:tc>
        <w:tc>
          <w:tcPr>
            <w:tcW w:w="810" w:type="dxa"/>
            <w:vAlign w:val="center"/>
          </w:tcPr>
          <w:p w14:paraId="59CB0AC2" w14:textId="77777777" w:rsidR="005B6B7E" w:rsidRDefault="005B6B7E" w:rsidP="008064DC">
            <w:pPr>
              <w:jc w:val="center"/>
              <w:rPr>
                <w:rFonts w:ascii="仿宋" w:eastAsia="仿宋" w:hAnsi="仿宋" w:cs="华文仿宋"/>
                <w:color w:val="000000"/>
                <w:sz w:val="24"/>
              </w:rPr>
            </w:pPr>
            <w:r>
              <w:rPr>
                <w:rFonts w:ascii="仿宋" w:eastAsia="仿宋" w:hAnsi="仿宋" w:cs="华文仿宋" w:hint="eastAsia"/>
                <w:sz w:val="24"/>
              </w:rPr>
              <w:t>5</w:t>
            </w:r>
          </w:p>
        </w:tc>
        <w:tc>
          <w:tcPr>
            <w:tcW w:w="7227" w:type="dxa"/>
            <w:vAlign w:val="center"/>
          </w:tcPr>
          <w:p w14:paraId="5D688C84" w14:textId="77777777" w:rsidR="005B6B7E" w:rsidRDefault="005B6B7E" w:rsidP="008064DC">
            <w:pPr>
              <w:rPr>
                <w:rFonts w:ascii="仿宋" w:eastAsia="仿宋" w:hAnsi="仿宋" w:cs="华文仿宋"/>
                <w:color w:val="000000"/>
                <w:sz w:val="24"/>
              </w:rPr>
            </w:pPr>
            <w:r>
              <w:rPr>
                <w:rFonts w:ascii="仿宋" w:eastAsia="仿宋" w:hAnsi="仿宋" w:cs="华文仿宋" w:hint="eastAsia"/>
                <w:sz w:val="24"/>
              </w:rPr>
              <w:t>通过质量管理体系认证证书、环境管理体系认证证书、职业健康安全管理体系认证证书得</w:t>
            </w:r>
            <w:r>
              <w:rPr>
                <w:rFonts w:ascii="仿宋" w:eastAsia="仿宋" w:hAnsi="仿宋" w:cs="华文仿宋"/>
                <w:sz w:val="24"/>
              </w:rPr>
              <w:t>5</w:t>
            </w:r>
            <w:r>
              <w:rPr>
                <w:rFonts w:ascii="仿宋" w:eastAsia="仿宋" w:hAnsi="仿宋" w:cs="华文仿宋" w:hint="eastAsia"/>
                <w:sz w:val="24"/>
              </w:rPr>
              <w:t>分;（提供相关证书复印件加盖比选申请人公章）</w:t>
            </w:r>
          </w:p>
        </w:tc>
      </w:tr>
      <w:tr w:rsidR="005B6B7E" w14:paraId="30CDBA73" w14:textId="77777777" w:rsidTr="008064DC">
        <w:trPr>
          <w:trHeight w:val="567"/>
          <w:jc w:val="center"/>
        </w:trPr>
        <w:tc>
          <w:tcPr>
            <w:tcW w:w="1603" w:type="dxa"/>
            <w:tcBorders>
              <w:bottom w:val="single" w:sz="4" w:space="0" w:color="auto"/>
            </w:tcBorders>
            <w:vAlign w:val="center"/>
          </w:tcPr>
          <w:p w14:paraId="4AD32A18" w14:textId="77777777" w:rsidR="005B6B7E" w:rsidRDefault="005B6B7E" w:rsidP="008064DC">
            <w:pPr>
              <w:jc w:val="center"/>
              <w:rPr>
                <w:rFonts w:ascii="仿宋" w:eastAsia="仿宋" w:hAnsi="仿宋" w:cs="华文仿宋"/>
                <w:sz w:val="24"/>
              </w:rPr>
            </w:pPr>
            <w:r>
              <w:rPr>
                <w:rFonts w:ascii="仿宋" w:eastAsia="仿宋" w:hAnsi="仿宋" w:cs="华文仿宋" w:hint="eastAsia"/>
                <w:sz w:val="24"/>
              </w:rPr>
              <w:t>企业信誉</w:t>
            </w:r>
          </w:p>
          <w:p w14:paraId="2202C651" w14:textId="77777777" w:rsidR="005B6B7E" w:rsidRDefault="005B6B7E" w:rsidP="008064DC">
            <w:pPr>
              <w:jc w:val="center"/>
              <w:rPr>
                <w:rFonts w:ascii="仿宋" w:eastAsia="仿宋" w:hAnsi="仿宋" w:cs="华文仿宋"/>
                <w:color w:val="000000"/>
                <w:sz w:val="24"/>
              </w:rPr>
            </w:pPr>
            <w:r>
              <w:rPr>
                <w:rFonts w:ascii="仿宋" w:eastAsia="仿宋" w:hAnsi="仿宋" w:cs="华文仿宋" w:hint="eastAsia"/>
                <w:sz w:val="24"/>
              </w:rPr>
              <w:t>及荣誉</w:t>
            </w:r>
          </w:p>
        </w:tc>
        <w:tc>
          <w:tcPr>
            <w:tcW w:w="810" w:type="dxa"/>
            <w:tcBorders>
              <w:bottom w:val="single" w:sz="4" w:space="0" w:color="auto"/>
            </w:tcBorders>
            <w:vAlign w:val="center"/>
          </w:tcPr>
          <w:p w14:paraId="5F7EE4F8" w14:textId="77777777" w:rsidR="005B6B7E" w:rsidRDefault="005B6B7E" w:rsidP="008064DC">
            <w:pPr>
              <w:jc w:val="center"/>
              <w:rPr>
                <w:rFonts w:ascii="仿宋" w:eastAsia="仿宋" w:hAnsi="仿宋" w:cs="华文仿宋"/>
                <w:color w:val="000000"/>
                <w:sz w:val="24"/>
              </w:rPr>
            </w:pPr>
            <w:r>
              <w:rPr>
                <w:rFonts w:ascii="仿宋" w:eastAsia="仿宋" w:hAnsi="仿宋" w:cs="华文仿宋" w:hint="eastAsia"/>
                <w:sz w:val="24"/>
              </w:rPr>
              <w:t>5</w:t>
            </w:r>
          </w:p>
        </w:tc>
        <w:tc>
          <w:tcPr>
            <w:tcW w:w="7227" w:type="dxa"/>
            <w:vAlign w:val="center"/>
          </w:tcPr>
          <w:p w14:paraId="2222EC3E" w14:textId="4F329DF0" w:rsidR="005B6B7E" w:rsidRDefault="007719C8" w:rsidP="008064DC">
            <w:pPr>
              <w:rPr>
                <w:rFonts w:ascii="仿宋" w:eastAsia="仿宋" w:hAnsi="仿宋" w:cs="华文仿宋"/>
                <w:color w:val="000000"/>
                <w:sz w:val="24"/>
              </w:rPr>
            </w:pPr>
            <w:r w:rsidRPr="007719C8">
              <w:rPr>
                <w:rFonts w:ascii="仿宋" w:eastAsia="仿宋" w:hAnsi="仿宋" w:cs="华文仿宋" w:hint="eastAsia"/>
                <w:sz w:val="24"/>
              </w:rPr>
              <w:t>遴选申请人近三年曾获得行业协会颁发的招标代理相关荣誉</w:t>
            </w:r>
            <w:r w:rsidRPr="007719C8">
              <w:rPr>
                <w:rFonts w:ascii="仿宋" w:eastAsia="仿宋" w:hAnsi="仿宋" w:cs="华文仿宋"/>
                <w:sz w:val="24"/>
              </w:rPr>
              <w:t>3项及以上得5分，不足3项每少一项扣2分，此项扣完为止。（提供相关荣誉证书或证明材料复印件加盖比选申请人公章）</w:t>
            </w:r>
            <w:bookmarkStart w:id="0" w:name="_GoBack"/>
            <w:bookmarkEnd w:id="0"/>
          </w:p>
        </w:tc>
      </w:tr>
      <w:tr w:rsidR="005B6B7E" w14:paraId="3ECEB872" w14:textId="77777777" w:rsidTr="008064DC">
        <w:trPr>
          <w:trHeight w:val="90"/>
          <w:jc w:val="center"/>
        </w:trPr>
        <w:tc>
          <w:tcPr>
            <w:tcW w:w="1603" w:type="dxa"/>
            <w:vMerge w:val="restart"/>
            <w:vAlign w:val="center"/>
          </w:tcPr>
          <w:p w14:paraId="5F76A2E5" w14:textId="77777777" w:rsidR="005B6B7E" w:rsidRDefault="005B6B7E" w:rsidP="008064DC">
            <w:pPr>
              <w:jc w:val="center"/>
              <w:rPr>
                <w:rFonts w:ascii="仿宋" w:eastAsia="仿宋" w:hAnsi="仿宋" w:cs="华文仿宋"/>
                <w:sz w:val="24"/>
              </w:rPr>
            </w:pPr>
            <w:r>
              <w:rPr>
                <w:rFonts w:ascii="仿宋" w:eastAsia="仿宋" w:hAnsi="仿宋" w:cs="华文仿宋" w:hint="eastAsia"/>
                <w:sz w:val="24"/>
              </w:rPr>
              <w:t>场地</w:t>
            </w:r>
          </w:p>
          <w:p w14:paraId="65541237" w14:textId="77777777" w:rsidR="005B6B7E" w:rsidRDefault="005B6B7E" w:rsidP="008064DC">
            <w:pPr>
              <w:jc w:val="center"/>
              <w:rPr>
                <w:rFonts w:ascii="仿宋" w:eastAsia="仿宋" w:hAnsi="仿宋" w:cs="华文仿宋"/>
                <w:color w:val="000000"/>
                <w:sz w:val="24"/>
              </w:rPr>
            </w:pPr>
            <w:r>
              <w:rPr>
                <w:rFonts w:ascii="仿宋" w:eastAsia="仿宋" w:hAnsi="仿宋" w:cs="华文仿宋" w:hint="eastAsia"/>
                <w:sz w:val="24"/>
              </w:rPr>
              <w:t>及设备情况</w:t>
            </w:r>
          </w:p>
        </w:tc>
        <w:tc>
          <w:tcPr>
            <w:tcW w:w="810" w:type="dxa"/>
            <w:vMerge w:val="restart"/>
            <w:vAlign w:val="center"/>
          </w:tcPr>
          <w:p w14:paraId="654BBED1" w14:textId="77777777" w:rsidR="005B6B7E" w:rsidRDefault="005B6B7E" w:rsidP="008064DC">
            <w:pPr>
              <w:jc w:val="center"/>
              <w:rPr>
                <w:rFonts w:ascii="仿宋" w:eastAsia="仿宋" w:hAnsi="仿宋" w:cs="华文仿宋"/>
                <w:color w:val="000000"/>
                <w:sz w:val="24"/>
              </w:rPr>
            </w:pPr>
            <w:r>
              <w:rPr>
                <w:rFonts w:ascii="仿宋" w:eastAsia="仿宋" w:hAnsi="仿宋" w:cs="华文仿宋"/>
                <w:sz w:val="24"/>
              </w:rPr>
              <w:t>25</w:t>
            </w:r>
          </w:p>
        </w:tc>
        <w:tc>
          <w:tcPr>
            <w:tcW w:w="7227" w:type="dxa"/>
            <w:tcBorders>
              <w:bottom w:val="single" w:sz="4" w:space="0" w:color="auto"/>
            </w:tcBorders>
            <w:vAlign w:val="center"/>
          </w:tcPr>
          <w:p w14:paraId="25E434EA" w14:textId="77777777" w:rsidR="005B6B7E" w:rsidRDefault="005B6B7E" w:rsidP="008064DC">
            <w:pPr>
              <w:rPr>
                <w:rFonts w:ascii="仿宋" w:eastAsia="仿宋" w:hAnsi="仿宋" w:cs="华文仿宋"/>
                <w:color w:val="000000"/>
                <w:sz w:val="24"/>
              </w:rPr>
            </w:pPr>
            <w:r>
              <w:rPr>
                <w:rFonts w:ascii="仿宋" w:eastAsia="仿宋" w:hAnsi="仿宋" w:cs="华文仿宋" w:hint="eastAsia"/>
                <w:sz w:val="24"/>
              </w:rPr>
              <w:t>遴选申请人具有良好的本地化服务能力，在贵阳市设立的开评标场地面积达到1000㎡及以上得</w:t>
            </w:r>
            <w:r>
              <w:rPr>
                <w:rFonts w:ascii="仿宋" w:eastAsia="仿宋" w:hAnsi="仿宋" w:cs="华文仿宋"/>
                <w:sz w:val="24"/>
              </w:rPr>
              <w:t>5</w:t>
            </w:r>
            <w:r>
              <w:rPr>
                <w:rFonts w:ascii="仿宋" w:eastAsia="仿宋" w:hAnsi="仿宋" w:cs="华文仿宋" w:hint="eastAsia"/>
                <w:sz w:val="24"/>
              </w:rPr>
              <w:t>分，800-1000㎡（不含）得</w:t>
            </w:r>
            <w:r>
              <w:rPr>
                <w:rFonts w:ascii="仿宋" w:eastAsia="仿宋" w:hAnsi="仿宋" w:cs="华文仿宋"/>
                <w:sz w:val="24"/>
              </w:rPr>
              <w:t>4</w:t>
            </w:r>
            <w:r>
              <w:rPr>
                <w:rFonts w:ascii="仿宋" w:eastAsia="仿宋" w:hAnsi="仿宋" w:cs="华文仿宋" w:hint="eastAsia"/>
                <w:sz w:val="24"/>
              </w:rPr>
              <w:t>分，500-800㎡（不含）得</w:t>
            </w:r>
            <w:r>
              <w:rPr>
                <w:rFonts w:ascii="仿宋" w:eastAsia="仿宋" w:hAnsi="仿宋" w:cs="华文仿宋"/>
                <w:sz w:val="24"/>
              </w:rPr>
              <w:t>3</w:t>
            </w:r>
            <w:r>
              <w:rPr>
                <w:rFonts w:ascii="仿宋" w:eastAsia="仿宋" w:hAnsi="仿宋" w:cs="华文仿宋" w:hint="eastAsia"/>
                <w:sz w:val="24"/>
              </w:rPr>
              <w:t>分，300-500㎡（不含）得2分，300㎡（不含）以下得1分，开评标场地的房屋所有人中有比选申请单位或其法人、分支机构负责人的加</w:t>
            </w:r>
            <w:r>
              <w:rPr>
                <w:rFonts w:ascii="仿宋" w:eastAsia="仿宋" w:hAnsi="仿宋" w:cs="华文仿宋"/>
                <w:sz w:val="24"/>
              </w:rPr>
              <w:t>2</w:t>
            </w:r>
            <w:r>
              <w:rPr>
                <w:rFonts w:ascii="仿宋" w:eastAsia="仿宋" w:hAnsi="仿宋" w:cs="华文仿宋" w:hint="eastAsia"/>
                <w:sz w:val="24"/>
              </w:rPr>
              <w:t>分。（提供租房协议、房产证书复印件加盖公章）。</w:t>
            </w:r>
          </w:p>
        </w:tc>
      </w:tr>
      <w:tr w:rsidR="005B6B7E" w14:paraId="7E28F186" w14:textId="77777777" w:rsidTr="008064DC">
        <w:trPr>
          <w:trHeight w:val="84"/>
          <w:jc w:val="center"/>
        </w:trPr>
        <w:tc>
          <w:tcPr>
            <w:tcW w:w="1603" w:type="dxa"/>
            <w:vMerge/>
            <w:tcBorders>
              <w:bottom w:val="single" w:sz="4" w:space="0" w:color="auto"/>
            </w:tcBorders>
            <w:vAlign w:val="center"/>
          </w:tcPr>
          <w:p w14:paraId="1B86B32D" w14:textId="77777777" w:rsidR="005B6B7E" w:rsidRDefault="005B6B7E" w:rsidP="008064DC">
            <w:pPr>
              <w:jc w:val="center"/>
              <w:rPr>
                <w:rFonts w:ascii="仿宋" w:eastAsia="仿宋" w:hAnsi="仿宋" w:cs="华文仿宋"/>
                <w:color w:val="000000"/>
                <w:sz w:val="24"/>
              </w:rPr>
            </w:pPr>
          </w:p>
        </w:tc>
        <w:tc>
          <w:tcPr>
            <w:tcW w:w="810" w:type="dxa"/>
            <w:vMerge/>
            <w:tcBorders>
              <w:bottom w:val="single" w:sz="4" w:space="0" w:color="auto"/>
            </w:tcBorders>
            <w:vAlign w:val="center"/>
          </w:tcPr>
          <w:p w14:paraId="19947CF2" w14:textId="77777777" w:rsidR="005B6B7E" w:rsidRDefault="005B6B7E" w:rsidP="008064DC">
            <w:pPr>
              <w:jc w:val="center"/>
              <w:rPr>
                <w:rFonts w:ascii="仿宋" w:eastAsia="仿宋" w:hAnsi="仿宋" w:cs="华文仿宋"/>
                <w:color w:val="000000"/>
                <w:sz w:val="24"/>
              </w:rPr>
            </w:pPr>
          </w:p>
        </w:tc>
        <w:tc>
          <w:tcPr>
            <w:tcW w:w="7227" w:type="dxa"/>
            <w:tcBorders>
              <w:top w:val="single" w:sz="4" w:space="0" w:color="auto"/>
            </w:tcBorders>
            <w:vAlign w:val="center"/>
          </w:tcPr>
          <w:p w14:paraId="708A2135" w14:textId="77777777" w:rsidR="005B6B7E" w:rsidRDefault="005B6B7E" w:rsidP="008064DC">
            <w:pPr>
              <w:rPr>
                <w:rFonts w:ascii="仿宋" w:eastAsia="仿宋" w:hAnsi="仿宋" w:cs="华文仿宋"/>
                <w:color w:val="000000"/>
                <w:sz w:val="24"/>
              </w:rPr>
            </w:pPr>
            <w:r>
              <w:rPr>
                <w:rFonts w:ascii="仿宋" w:eastAsia="仿宋" w:hAnsi="仿宋" w:cs="华文仿宋" w:hint="eastAsia"/>
                <w:sz w:val="24"/>
              </w:rPr>
              <w:t>遴选申请人在贵阳设立的开评标场地具有多媒体展示播放系统得</w:t>
            </w:r>
            <w:r>
              <w:rPr>
                <w:rFonts w:ascii="仿宋" w:eastAsia="仿宋" w:hAnsi="仿宋" w:cs="华文仿宋"/>
                <w:sz w:val="24"/>
              </w:rPr>
              <w:t>2</w:t>
            </w:r>
            <w:r>
              <w:rPr>
                <w:rFonts w:ascii="仿宋" w:eastAsia="仿宋" w:hAnsi="仿宋" w:cs="华文仿宋" w:hint="eastAsia"/>
                <w:sz w:val="24"/>
              </w:rPr>
              <w:t>分，有音视频录制监控系统的得</w:t>
            </w:r>
            <w:r>
              <w:rPr>
                <w:rFonts w:ascii="仿宋" w:eastAsia="仿宋" w:hAnsi="仿宋" w:cs="华文仿宋"/>
                <w:sz w:val="24"/>
              </w:rPr>
              <w:t>2</w:t>
            </w:r>
            <w:r>
              <w:rPr>
                <w:rFonts w:ascii="仿宋" w:eastAsia="仿宋" w:hAnsi="仿宋" w:cs="华文仿宋" w:hint="eastAsia"/>
                <w:sz w:val="24"/>
              </w:rPr>
              <w:t>分，有门禁系统得</w:t>
            </w:r>
            <w:r>
              <w:rPr>
                <w:rFonts w:ascii="仿宋" w:eastAsia="仿宋" w:hAnsi="仿宋" w:cs="华文仿宋"/>
                <w:sz w:val="24"/>
              </w:rPr>
              <w:t>2</w:t>
            </w:r>
            <w:r>
              <w:rPr>
                <w:rFonts w:ascii="仿宋" w:eastAsia="仿宋" w:hAnsi="仿宋" w:cs="华文仿宋" w:hint="eastAsia"/>
                <w:sz w:val="24"/>
              </w:rPr>
              <w:t>分，有日常办公设备得1分，开评标场地有明确功能分区的得1分，最多得5分。（提供专业系统、设备一览表及对应分区场地实景照片，未提供不得分）</w:t>
            </w:r>
          </w:p>
        </w:tc>
      </w:tr>
      <w:tr w:rsidR="005B6B7E" w14:paraId="77DAD327" w14:textId="77777777" w:rsidTr="008064DC">
        <w:trPr>
          <w:trHeight w:val="804"/>
          <w:jc w:val="center"/>
        </w:trPr>
        <w:tc>
          <w:tcPr>
            <w:tcW w:w="1603" w:type="dxa"/>
            <w:vMerge w:val="restart"/>
            <w:tcBorders>
              <w:top w:val="single" w:sz="4" w:space="0" w:color="auto"/>
            </w:tcBorders>
            <w:vAlign w:val="center"/>
          </w:tcPr>
          <w:p w14:paraId="03C6AAE1" w14:textId="77777777" w:rsidR="005B6B7E" w:rsidRDefault="005B6B7E" w:rsidP="008064DC">
            <w:pPr>
              <w:jc w:val="center"/>
              <w:rPr>
                <w:rFonts w:ascii="仿宋" w:eastAsia="仿宋" w:hAnsi="仿宋" w:cs="华文仿宋"/>
                <w:color w:val="000000"/>
                <w:sz w:val="24"/>
              </w:rPr>
            </w:pPr>
            <w:r>
              <w:rPr>
                <w:rFonts w:ascii="仿宋" w:eastAsia="仿宋" w:hAnsi="仿宋" w:cs="华文仿宋" w:hint="eastAsia"/>
                <w:sz w:val="24"/>
              </w:rPr>
              <w:t>人员组织配置及本地化服务能力</w:t>
            </w:r>
          </w:p>
        </w:tc>
        <w:tc>
          <w:tcPr>
            <w:tcW w:w="810" w:type="dxa"/>
            <w:vMerge w:val="restart"/>
            <w:tcBorders>
              <w:top w:val="single" w:sz="4" w:space="0" w:color="auto"/>
            </w:tcBorders>
            <w:vAlign w:val="center"/>
          </w:tcPr>
          <w:p w14:paraId="77961D53" w14:textId="77777777" w:rsidR="005B6B7E" w:rsidRDefault="005B6B7E" w:rsidP="008064DC">
            <w:pPr>
              <w:jc w:val="center"/>
              <w:rPr>
                <w:rFonts w:ascii="仿宋" w:eastAsia="仿宋" w:hAnsi="仿宋" w:cs="华文仿宋"/>
                <w:color w:val="000000"/>
                <w:sz w:val="24"/>
              </w:rPr>
            </w:pPr>
            <w:r>
              <w:rPr>
                <w:rFonts w:ascii="仿宋" w:eastAsia="仿宋" w:hAnsi="仿宋" w:cs="华文仿宋"/>
                <w:sz w:val="24"/>
              </w:rPr>
              <w:t>23</w:t>
            </w:r>
          </w:p>
        </w:tc>
        <w:tc>
          <w:tcPr>
            <w:tcW w:w="7227" w:type="dxa"/>
            <w:tcBorders>
              <w:bottom w:val="single" w:sz="4" w:space="0" w:color="auto"/>
            </w:tcBorders>
            <w:vAlign w:val="center"/>
          </w:tcPr>
          <w:p w14:paraId="54F00412" w14:textId="77777777" w:rsidR="005B6B7E" w:rsidRDefault="005B6B7E" w:rsidP="008064DC">
            <w:pPr>
              <w:kinsoku w:val="0"/>
              <w:wordWrap w:val="0"/>
              <w:spacing w:line="0" w:lineRule="atLeast"/>
              <w:rPr>
                <w:rFonts w:ascii="仿宋" w:eastAsia="仿宋" w:hAnsi="仿宋" w:cs="华文仿宋"/>
                <w:color w:val="000000"/>
                <w:sz w:val="24"/>
              </w:rPr>
            </w:pPr>
            <w:r>
              <w:rPr>
                <w:rFonts w:ascii="仿宋" w:eastAsia="仿宋" w:hAnsi="仿宋" w:cs="华文仿宋" w:hint="eastAsia"/>
                <w:color w:val="000000"/>
                <w:sz w:val="24"/>
              </w:rPr>
              <w:t>项目负责人（</w:t>
            </w:r>
            <w:r>
              <w:rPr>
                <w:rFonts w:ascii="仿宋" w:eastAsia="仿宋" w:hAnsi="仿宋" w:cs="华文仿宋"/>
                <w:color w:val="000000"/>
                <w:sz w:val="24"/>
              </w:rPr>
              <w:t>4</w:t>
            </w:r>
            <w:r>
              <w:rPr>
                <w:rFonts w:ascii="仿宋" w:eastAsia="仿宋" w:hAnsi="仿宋" w:cs="华文仿宋" w:hint="eastAsia"/>
                <w:color w:val="000000"/>
                <w:sz w:val="24"/>
              </w:rPr>
              <w:t>分）：项目负责人在公司从事政府采购工作5年（得</w:t>
            </w:r>
            <w:r>
              <w:rPr>
                <w:rFonts w:ascii="仿宋" w:eastAsia="仿宋" w:hAnsi="仿宋" w:cs="华文仿宋"/>
                <w:color w:val="000000"/>
                <w:sz w:val="24"/>
              </w:rPr>
              <w:t>4</w:t>
            </w:r>
            <w:r>
              <w:rPr>
                <w:rFonts w:ascii="仿宋" w:eastAsia="仿宋" w:hAnsi="仿宋" w:cs="华文仿宋" w:hint="eastAsia"/>
                <w:color w:val="000000"/>
                <w:sz w:val="24"/>
              </w:rPr>
              <w:t>分），4年（得</w:t>
            </w:r>
            <w:r>
              <w:rPr>
                <w:rFonts w:ascii="仿宋" w:eastAsia="仿宋" w:hAnsi="仿宋" w:cs="华文仿宋"/>
                <w:color w:val="000000"/>
                <w:sz w:val="24"/>
              </w:rPr>
              <w:t>3</w:t>
            </w:r>
            <w:r>
              <w:rPr>
                <w:rFonts w:ascii="仿宋" w:eastAsia="仿宋" w:hAnsi="仿宋" w:cs="华文仿宋" w:hint="eastAsia"/>
                <w:color w:val="000000"/>
                <w:sz w:val="24"/>
              </w:rPr>
              <w:t>分），3年（得</w:t>
            </w:r>
            <w:r>
              <w:rPr>
                <w:rFonts w:ascii="仿宋" w:eastAsia="仿宋" w:hAnsi="仿宋" w:cs="华文仿宋"/>
                <w:color w:val="000000"/>
                <w:sz w:val="24"/>
              </w:rPr>
              <w:t>2</w:t>
            </w:r>
            <w:r>
              <w:rPr>
                <w:rFonts w:ascii="仿宋" w:eastAsia="仿宋" w:hAnsi="仿宋" w:cs="华文仿宋" w:hint="eastAsia"/>
                <w:color w:val="000000"/>
                <w:sz w:val="24"/>
              </w:rPr>
              <w:t>分）。（提供加盖公章的劳务合同复印件及每年一个月的社保缴纳证明，需单列每名专职人员社保；提供汇总表的应标注清楚，便于查找，未标注的不得分。）</w:t>
            </w:r>
          </w:p>
          <w:p w14:paraId="16D8F764" w14:textId="77777777" w:rsidR="005B6B7E" w:rsidRDefault="005B6B7E" w:rsidP="008064DC">
            <w:pPr>
              <w:kinsoku w:val="0"/>
              <w:wordWrap w:val="0"/>
              <w:spacing w:line="0" w:lineRule="atLeast"/>
              <w:rPr>
                <w:rFonts w:ascii="仿宋" w:eastAsia="仿宋" w:hAnsi="仿宋" w:cs="华文仿宋"/>
                <w:color w:val="000000"/>
                <w:sz w:val="24"/>
              </w:rPr>
            </w:pPr>
            <w:r>
              <w:rPr>
                <w:rFonts w:ascii="仿宋" w:eastAsia="仿宋" w:hAnsi="仿宋" w:cs="华文仿宋" w:hint="eastAsia"/>
                <w:color w:val="000000"/>
                <w:sz w:val="24"/>
              </w:rPr>
              <w:t>项目组成员（</w:t>
            </w:r>
            <w:r>
              <w:rPr>
                <w:rFonts w:ascii="仿宋" w:eastAsia="仿宋" w:hAnsi="仿宋" w:cs="华文仿宋"/>
                <w:color w:val="000000"/>
                <w:sz w:val="24"/>
              </w:rPr>
              <w:t>4</w:t>
            </w:r>
            <w:r>
              <w:rPr>
                <w:rFonts w:ascii="仿宋" w:eastAsia="仿宋" w:hAnsi="仿宋" w:cs="华文仿宋" w:hint="eastAsia"/>
                <w:color w:val="000000"/>
                <w:sz w:val="24"/>
              </w:rPr>
              <w:t>分）：项目组成员在公司从事政府采购工作3年（得</w:t>
            </w:r>
            <w:r>
              <w:rPr>
                <w:rFonts w:ascii="仿宋" w:eastAsia="仿宋" w:hAnsi="仿宋" w:cs="华文仿宋"/>
                <w:color w:val="000000"/>
                <w:sz w:val="24"/>
              </w:rPr>
              <w:t>4</w:t>
            </w:r>
            <w:r>
              <w:rPr>
                <w:rFonts w:ascii="仿宋" w:eastAsia="仿宋" w:hAnsi="仿宋" w:cs="华文仿宋" w:hint="eastAsia"/>
                <w:color w:val="000000"/>
                <w:sz w:val="24"/>
              </w:rPr>
              <w:t>分），2年（得</w:t>
            </w:r>
            <w:r>
              <w:rPr>
                <w:rFonts w:ascii="仿宋" w:eastAsia="仿宋" w:hAnsi="仿宋" w:cs="华文仿宋"/>
                <w:color w:val="000000"/>
                <w:sz w:val="24"/>
              </w:rPr>
              <w:t>3</w:t>
            </w:r>
            <w:r>
              <w:rPr>
                <w:rFonts w:ascii="仿宋" w:eastAsia="仿宋" w:hAnsi="仿宋" w:cs="华文仿宋" w:hint="eastAsia"/>
                <w:color w:val="000000"/>
                <w:sz w:val="24"/>
              </w:rPr>
              <w:t>分），1年（得</w:t>
            </w:r>
            <w:r>
              <w:rPr>
                <w:rFonts w:ascii="仿宋" w:eastAsia="仿宋" w:hAnsi="仿宋" w:cs="华文仿宋"/>
                <w:color w:val="000000"/>
                <w:sz w:val="24"/>
              </w:rPr>
              <w:t>2</w:t>
            </w:r>
            <w:r>
              <w:rPr>
                <w:rFonts w:ascii="仿宋" w:eastAsia="仿宋" w:hAnsi="仿宋" w:cs="华文仿宋" w:hint="eastAsia"/>
                <w:color w:val="000000"/>
                <w:sz w:val="24"/>
              </w:rPr>
              <w:t>分）。（提供加盖公章的劳务合同复印件及每年一个月的社保缴纳证明，需单列每名专职人员社保；</w:t>
            </w:r>
            <w:r>
              <w:rPr>
                <w:rFonts w:ascii="仿宋" w:eastAsia="仿宋" w:hAnsi="仿宋" w:cs="华文仿宋" w:hint="eastAsia"/>
                <w:color w:val="000000"/>
                <w:sz w:val="24"/>
              </w:rPr>
              <w:lastRenderedPageBreak/>
              <w:t>提供汇总表的应标注清楚，便于查找，未标注的不得分。）</w:t>
            </w:r>
          </w:p>
          <w:p w14:paraId="1C976A6F" w14:textId="77777777" w:rsidR="005B6B7E" w:rsidRDefault="005B6B7E" w:rsidP="008064DC">
            <w:pPr>
              <w:kinsoku w:val="0"/>
              <w:wordWrap w:val="0"/>
              <w:spacing w:line="0" w:lineRule="atLeast"/>
              <w:rPr>
                <w:rFonts w:ascii="仿宋" w:eastAsia="仿宋" w:hAnsi="仿宋" w:cs="华文仿宋"/>
                <w:color w:val="000000"/>
                <w:sz w:val="24"/>
              </w:rPr>
            </w:pPr>
            <w:r>
              <w:rPr>
                <w:rFonts w:ascii="仿宋" w:eastAsia="仿宋" w:hAnsi="仿宋" w:cs="华文仿宋" w:hint="eastAsia"/>
                <w:color w:val="000000"/>
                <w:sz w:val="24"/>
              </w:rPr>
              <w:t>项目负责人及项目组成员均需获得继续教育培训合格证书（有效期内）复印件（培训合格证书上的代理机构名称与遴选申请人营业执照上的名称一致）。</w:t>
            </w:r>
          </w:p>
        </w:tc>
      </w:tr>
      <w:tr w:rsidR="005B6B7E" w14:paraId="03FDCF30" w14:textId="77777777" w:rsidTr="008064DC">
        <w:trPr>
          <w:trHeight w:val="684"/>
          <w:jc w:val="center"/>
        </w:trPr>
        <w:tc>
          <w:tcPr>
            <w:tcW w:w="1603" w:type="dxa"/>
            <w:vMerge/>
            <w:vAlign w:val="center"/>
          </w:tcPr>
          <w:p w14:paraId="20E36D2A" w14:textId="77777777" w:rsidR="005B6B7E" w:rsidRDefault="005B6B7E" w:rsidP="008064DC">
            <w:pPr>
              <w:rPr>
                <w:rFonts w:ascii="仿宋" w:eastAsia="仿宋" w:hAnsi="仿宋" w:cs="华文仿宋"/>
                <w:color w:val="000000"/>
                <w:sz w:val="24"/>
              </w:rPr>
            </w:pPr>
          </w:p>
        </w:tc>
        <w:tc>
          <w:tcPr>
            <w:tcW w:w="810" w:type="dxa"/>
            <w:vMerge/>
            <w:vAlign w:val="center"/>
          </w:tcPr>
          <w:p w14:paraId="4FDFB09C" w14:textId="77777777" w:rsidR="005B6B7E" w:rsidRDefault="005B6B7E" w:rsidP="008064DC">
            <w:pPr>
              <w:rPr>
                <w:rFonts w:ascii="仿宋" w:eastAsia="仿宋" w:hAnsi="仿宋" w:cs="华文仿宋"/>
                <w:color w:val="000000"/>
                <w:sz w:val="24"/>
              </w:rPr>
            </w:pPr>
          </w:p>
        </w:tc>
        <w:tc>
          <w:tcPr>
            <w:tcW w:w="7227" w:type="dxa"/>
            <w:tcBorders>
              <w:top w:val="single" w:sz="4" w:space="0" w:color="auto"/>
            </w:tcBorders>
            <w:vAlign w:val="center"/>
          </w:tcPr>
          <w:p w14:paraId="53872E08" w14:textId="77777777" w:rsidR="005B6B7E" w:rsidRDefault="005B6B7E" w:rsidP="008064DC">
            <w:pPr>
              <w:rPr>
                <w:rFonts w:ascii="仿宋" w:eastAsia="仿宋" w:hAnsi="仿宋" w:cs="华文仿宋"/>
                <w:color w:val="000000"/>
                <w:sz w:val="24"/>
              </w:rPr>
            </w:pPr>
            <w:r>
              <w:rPr>
                <w:rFonts w:ascii="仿宋" w:eastAsia="仿宋" w:hAnsi="仿宋" w:cs="华文仿宋" w:hint="eastAsia"/>
                <w:color w:val="000000"/>
                <w:sz w:val="24"/>
              </w:rPr>
              <w:t>除“一般资格要求”中5名专职从业人员外，每提供1名从业证明资料得3分，最多得15分。（继续教育培训合格证书（有效期内）复印件；培训合格证书上的代理机构名称与申请人营业执照上的名称一致；申请人为该从业人员连续缴纳三个月社保证明，需单列每名专职人员社保；提供汇总表的应标注清楚，便于查找，未标注的，不得分）</w:t>
            </w:r>
          </w:p>
        </w:tc>
      </w:tr>
      <w:tr w:rsidR="005B6B7E" w14:paraId="396EE64C" w14:textId="77777777" w:rsidTr="008064DC">
        <w:trPr>
          <w:trHeight w:val="2043"/>
          <w:jc w:val="center"/>
        </w:trPr>
        <w:tc>
          <w:tcPr>
            <w:tcW w:w="1603" w:type="dxa"/>
            <w:vAlign w:val="center"/>
          </w:tcPr>
          <w:p w14:paraId="3B021597" w14:textId="77777777" w:rsidR="005B6B7E" w:rsidRDefault="005B6B7E" w:rsidP="008064DC">
            <w:pPr>
              <w:jc w:val="center"/>
              <w:rPr>
                <w:rFonts w:ascii="仿宋" w:eastAsia="仿宋" w:hAnsi="仿宋" w:cs="华文仿宋"/>
                <w:color w:val="000000"/>
                <w:sz w:val="24"/>
              </w:rPr>
            </w:pPr>
            <w:r>
              <w:rPr>
                <w:rFonts w:ascii="仿宋" w:eastAsia="仿宋" w:hAnsi="仿宋" w:cs="华文仿宋" w:hint="eastAsia"/>
                <w:sz w:val="24"/>
              </w:rPr>
              <w:t>服务经验及类似业绩</w:t>
            </w:r>
          </w:p>
          <w:p w14:paraId="5A0321B0" w14:textId="77777777" w:rsidR="005B6B7E" w:rsidRDefault="005B6B7E" w:rsidP="008064DC">
            <w:pPr>
              <w:jc w:val="center"/>
              <w:rPr>
                <w:rFonts w:ascii="仿宋" w:eastAsia="仿宋" w:hAnsi="仿宋" w:cs="华文仿宋"/>
                <w:color w:val="000000"/>
                <w:sz w:val="24"/>
              </w:rPr>
            </w:pPr>
          </w:p>
        </w:tc>
        <w:tc>
          <w:tcPr>
            <w:tcW w:w="810" w:type="dxa"/>
            <w:vAlign w:val="center"/>
          </w:tcPr>
          <w:p w14:paraId="453042FD" w14:textId="77777777" w:rsidR="005B6B7E" w:rsidRDefault="005B6B7E" w:rsidP="008064DC">
            <w:pPr>
              <w:jc w:val="center"/>
              <w:rPr>
                <w:rFonts w:ascii="仿宋" w:eastAsia="仿宋" w:hAnsi="仿宋" w:cs="华文仿宋"/>
                <w:color w:val="000000"/>
                <w:sz w:val="24"/>
              </w:rPr>
            </w:pPr>
            <w:r>
              <w:rPr>
                <w:rFonts w:ascii="仿宋" w:eastAsia="仿宋" w:hAnsi="仿宋" w:cs="华文仿宋"/>
                <w:color w:val="000000"/>
                <w:sz w:val="24"/>
              </w:rPr>
              <w:t>20</w:t>
            </w:r>
          </w:p>
        </w:tc>
        <w:tc>
          <w:tcPr>
            <w:tcW w:w="7227" w:type="dxa"/>
            <w:vAlign w:val="center"/>
          </w:tcPr>
          <w:p w14:paraId="6786CCE2" w14:textId="77777777" w:rsidR="005B6B7E" w:rsidRDefault="005B6B7E" w:rsidP="008064DC">
            <w:pPr>
              <w:rPr>
                <w:rFonts w:ascii="仿宋" w:eastAsia="仿宋" w:hAnsi="仿宋" w:cs="华文仿宋"/>
                <w:color w:val="000000"/>
                <w:sz w:val="24"/>
              </w:rPr>
            </w:pPr>
            <w:r>
              <w:rPr>
                <w:rFonts w:ascii="仿宋" w:eastAsia="仿宋" w:hAnsi="仿宋" w:cs="华文仿宋" w:hint="eastAsia"/>
                <w:sz w:val="24"/>
              </w:rPr>
              <w:t>遴选申请人在省内具有丰富的招标代理经验，提供近三年以来代理的采购代理业绩。单一招标编号下中标金额达到2000万及以上的业绩，每有一个加</w:t>
            </w:r>
            <w:r>
              <w:rPr>
                <w:rFonts w:ascii="仿宋" w:eastAsia="仿宋" w:hAnsi="仿宋" w:cs="华文仿宋"/>
                <w:sz w:val="24"/>
              </w:rPr>
              <w:t>4</w:t>
            </w:r>
            <w:r>
              <w:rPr>
                <w:rFonts w:ascii="仿宋" w:eastAsia="仿宋" w:hAnsi="仿宋" w:cs="华文仿宋" w:hint="eastAsia"/>
                <w:sz w:val="24"/>
              </w:rPr>
              <w:t>分，最多加</w:t>
            </w:r>
            <w:r>
              <w:rPr>
                <w:rFonts w:ascii="仿宋" w:eastAsia="仿宋" w:hAnsi="仿宋" w:cs="华文仿宋"/>
                <w:sz w:val="24"/>
              </w:rPr>
              <w:t>20</w:t>
            </w:r>
            <w:r>
              <w:rPr>
                <w:rFonts w:ascii="仿宋" w:eastAsia="仿宋" w:hAnsi="仿宋" w:cs="华文仿宋" w:hint="eastAsia"/>
                <w:sz w:val="24"/>
              </w:rPr>
              <w:t>分（项目个数以提供的项目清单为准，采购人有权对清单内项目进行核实，凡发现有造假情况的一律按无效报价处理。中标金额需提供各级政府采购网结果公告截图，以公告的中标金额为准）。</w:t>
            </w:r>
          </w:p>
        </w:tc>
      </w:tr>
      <w:tr w:rsidR="005B6B7E" w14:paraId="51D402FA" w14:textId="77777777" w:rsidTr="008064DC">
        <w:trPr>
          <w:trHeight w:val="567"/>
          <w:jc w:val="center"/>
        </w:trPr>
        <w:tc>
          <w:tcPr>
            <w:tcW w:w="1603" w:type="dxa"/>
          </w:tcPr>
          <w:p w14:paraId="6E85D689" w14:textId="77777777" w:rsidR="005B6B7E" w:rsidRDefault="005B6B7E" w:rsidP="008064DC">
            <w:pPr>
              <w:jc w:val="center"/>
              <w:rPr>
                <w:rFonts w:ascii="仿宋" w:eastAsia="仿宋" w:hAnsi="仿宋" w:cs="华文仿宋"/>
                <w:color w:val="000000"/>
                <w:sz w:val="24"/>
              </w:rPr>
            </w:pPr>
            <w:r>
              <w:rPr>
                <w:rFonts w:ascii="仿宋" w:eastAsia="仿宋" w:hAnsi="仿宋" w:cs="华文仿宋" w:hint="eastAsia"/>
                <w:color w:val="000000"/>
                <w:sz w:val="24"/>
              </w:rPr>
              <w:t>服务承诺</w:t>
            </w:r>
          </w:p>
        </w:tc>
        <w:tc>
          <w:tcPr>
            <w:tcW w:w="810" w:type="dxa"/>
          </w:tcPr>
          <w:p w14:paraId="1F843950" w14:textId="77777777" w:rsidR="005B6B7E" w:rsidRDefault="005B6B7E" w:rsidP="008064DC">
            <w:pPr>
              <w:jc w:val="center"/>
              <w:rPr>
                <w:rFonts w:ascii="仿宋" w:eastAsia="仿宋" w:hAnsi="仿宋" w:cs="华文仿宋"/>
                <w:color w:val="000000"/>
                <w:sz w:val="24"/>
              </w:rPr>
            </w:pPr>
            <w:r>
              <w:rPr>
                <w:rFonts w:ascii="仿宋" w:eastAsia="仿宋" w:hAnsi="仿宋" w:cs="华文仿宋" w:hint="eastAsia"/>
                <w:color w:val="000000"/>
                <w:sz w:val="24"/>
              </w:rPr>
              <w:t>4</w:t>
            </w:r>
          </w:p>
        </w:tc>
        <w:tc>
          <w:tcPr>
            <w:tcW w:w="7227" w:type="dxa"/>
          </w:tcPr>
          <w:p w14:paraId="2E976923" w14:textId="77777777" w:rsidR="005B6B7E" w:rsidRDefault="005B6B7E" w:rsidP="008064DC">
            <w:pPr>
              <w:rPr>
                <w:rFonts w:ascii="仿宋" w:eastAsia="仿宋" w:hAnsi="仿宋" w:cs="华文仿宋"/>
                <w:color w:val="000000"/>
                <w:sz w:val="24"/>
              </w:rPr>
            </w:pPr>
            <w:r>
              <w:rPr>
                <w:rFonts w:ascii="仿宋" w:eastAsia="仿宋" w:hAnsi="仿宋" w:cs="华文仿宋" w:hint="eastAsia"/>
                <w:color w:val="000000"/>
                <w:sz w:val="24"/>
              </w:rPr>
              <w:t>主动且及时推进招标流程得</w:t>
            </w:r>
            <w:r>
              <w:rPr>
                <w:rFonts w:ascii="仿宋" w:eastAsia="仿宋" w:hAnsi="仿宋" w:cs="华文仿宋"/>
                <w:color w:val="000000"/>
                <w:sz w:val="24"/>
              </w:rPr>
              <w:t>2</w:t>
            </w:r>
            <w:r>
              <w:rPr>
                <w:rFonts w:ascii="仿宋" w:eastAsia="仿宋" w:hAnsi="仿宋" w:cs="华文仿宋" w:hint="eastAsia"/>
                <w:color w:val="000000"/>
                <w:sz w:val="24"/>
              </w:rPr>
              <w:t>分；</w:t>
            </w:r>
          </w:p>
          <w:p w14:paraId="01A92A9A" w14:textId="77777777" w:rsidR="005B6B7E" w:rsidRDefault="005B6B7E" w:rsidP="008064DC">
            <w:pPr>
              <w:rPr>
                <w:rFonts w:ascii="仿宋" w:eastAsia="仿宋" w:hAnsi="仿宋" w:cs="华文仿宋"/>
                <w:color w:val="000000"/>
                <w:sz w:val="24"/>
              </w:rPr>
            </w:pPr>
            <w:r>
              <w:rPr>
                <w:rFonts w:ascii="仿宋" w:eastAsia="仿宋" w:hAnsi="仿宋" w:cs="华文仿宋" w:hint="eastAsia"/>
                <w:color w:val="000000"/>
                <w:sz w:val="24"/>
              </w:rPr>
              <w:t>申请人接受业主方增加 “委托服务内容”外，招标正常流程内其它委托服务内容得</w:t>
            </w:r>
            <w:r>
              <w:rPr>
                <w:rFonts w:ascii="仿宋" w:eastAsia="仿宋" w:hAnsi="仿宋" w:cs="华文仿宋"/>
                <w:color w:val="000000"/>
                <w:sz w:val="24"/>
              </w:rPr>
              <w:t>2</w:t>
            </w:r>
            <w:r>
              <w:rPr>
                <w:rFonts w:ascii="仿宋" w:eastAsia="仿宋" w:hAnsi="仿宋" w:cs="华文仿宋" w:hint="eastAsia"/>
                <w:color w:val="000000"/>
                <w:sz w:val="24"/>
              </w:rPr>
              <w:t>分。</w:t>
            </w:r>
          </w:p>
        </w:tc>
      </w:tr>
      <w:tr w:rsidR="005B6B7E" w14:paraId="6FC76368" w14:textId="77777777" w:rsidTr="008064DC">
        <w:trPr>
          <w:trHeight w:val="567"/>
          <w:jc w:val="center"/>
        </w:trPr>
        <w:tc>
          <w:tcPr>
            <w:tcW w:w="1603" w:type="dxa"/>
            <w:vAlign w:val="center"/>
          </w:tcPr>
          <w:p w14:paraId="4D831107" w14:textId="77777777" w:rsidR="005B6B7E" w:rsidRDefault="005B6B7E" w:rsidP="008064DC">
            <w:pPr>
              <w:jc w:val="center"/>
              <w:rPr>
                <w:rFonts w:ascii="仿宋" w:eastAsia="仿宋" w:hAnsi="仿宋" w:cs="华文仿宋"/>
                <w:color w:val="000000"/>
                <w:sz w:val="24"/>
              </w:rPr>
            </w:pPr>
            <w:r>
              <w:rPr>
                <w:rFonts w:ascii="仿宋" w:eastAsia="仿宋" w:hAnsi="仿宋" w:cs="华文仿宋" w:hint="eastAsia"/>
                <w:color w:val="000000"/>
                <w:sz w:val="24"/>
              </w:rPr>
              <w:t>文件制作</w:t>
            </w:r>
          </w:p>
        </w:tc>
        <w:tc>
          <w:tcPr>
            <w:tcW w:w="810" w:type="dxa"/>
            <w:vAlign w:val="center"/>
          </w:tcPr>
          <w:p w14:paraId="3831278A" w14:textId="77777777" w:rsidR="005B6B7E" w:rsidRDefault="005B6B7E" w:rsidP="008064DC">
            <w:pPr>
              <w:jc w:val="center"/>
              <w:rPr>
                <w:rFonts w:ascii="仿宋" w:eastAsia="仿宋" w:hAnsi="仿宋" w:cs="华文仿宋"/>
                <w:sz w:val="24"/>
              </w:rPr>
            </w:pPr>
            <w:r>
              <w:rPr>
                <w:rFonts w:ascii="仿宋" w:eastAsia="仿宋" w:hAnsi="仿宋" w:cs="华文仿宋" w:hint="eastAsia"/>
                <w:sz w:val="24"/>
              </w:rPr>
              <w:t>8</w:t>
            </w:r>
          </w:p>
        </w:tc>
        <w:tc>
          <w:tcPr>
            <w:tcW w:w="7227" w:type="dxa"/>
            <w:vAlign w:val="center"/>
          </w:tcPr>
          <w:p w14:paraId="50C6A57C" w14:textId="77777777" w:rsidR="005B6B7E" w:rsidRDefault="005B6B7E" w:rsidP="008064DC">
            <w:pPr>
              <w:rPr>
                <w:rFonts w:ascii="仿宋" w:eastAsia="仿宋" w:hAnsi="仿宋" w:cs="华文仿宋"/>
                <w:sz w:val="24"/>
              </w:rPr>
            </w:pPr>
            <w:r>
              <w:rPr>
                <w:rFonts w:ascii="仿宋" w:eastAsia="仿宋" w:hAnsi="仿宋" w:cs="华文仿宋" w:hint="eastAsia"/>
                <w:sz w:val="24"/>
              </w:rPr>
              <w:t>遴选申请书文字清晰，目录与内容、页码一一对应，方便查找。</w:t>
            </w:r>
          </w:p>
        </w:tc>
      </w:tr>
    </w:tbl>
    <w:p w14:paraId="4F3D730F" w14:textId="77777777" w:rsidR="005B6B7E" w:rsidRDefault="005B6B7E" w:rsidP="005B6B7E"/>
    <w:p w14:paraId="1844B2B4" w14:textId="77777777" w:rsidR="007D7011" w:rsidRPr="005B6B7E" w:rsidRDefault="007D7011"/>
    <w:sectPr w:rsidR="007D7011" w:rsidRPr="005B6B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050E" w14:textId="77777777" w:rsidR="00E472E7" w:rsidRDefault="00E472E7" w:rsidP="005B6B7E">
      <w:r>
        <w:separator/>
      </w:r>
    </w:p>
  </w:endnote>
  <w:endnote w:type="continuationSeparator" w:id="0">
    <w:p w14:paraId="04853844" w14:textId="77777777" w:rsidR="00E472E7" w:rsidRDefault="00E472E7" w:rsidP="005B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C06A3" w14:textId="77777777" w:rsidR="00E472E7" w:rsidRDefault="00E472E7" w:rsidP="005B6B7E">
      <w:r>
        <w:separator/>
      </w:r>
    </w:p>
  </w:footnote>
  <w:footnote w:type="continuationSeparator" w:id="0">
    <w:p w14:paraId="3D3235D8" w14:textId="77777777" w:rsidR="00E472E7" w:rsidRDefault="00E472E7" w:rsidP="005B6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ED"/>
    <w:rsid w:val="005B6B7E"/>
    <w:rsid w:val="0067502A"/>
    <w:rsid w:val="006D21E7"/>
    <w:rsid w:val="00762B87"/>
    <w:rsid w:val="007719C8"/>
    <w:rsid w:val="007C79CA"/>
    <w:rsid w:val="007D7011"/>
    <w:rsid w:val="008872ED"/>
    <w:rsid w:val="00D579FD"/>
    <w:rsid w:val="00E4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3DE0B"/>
  <w15:chartTrackingRefBased/>
  <w15:docId w15:val="{7D3A676B-E69D-4057-9E0C-0FFDEFE6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6B7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5B6B7E"/>
    <w:pPr>
      <w:spacing w:before="100" w:beforeAutospacing="1" w:after="100" w:afterAutospacing="1"/>
      <w:jc w:val="center"/>
      <w:outlineLvl w:val="0"/>
    </w:pPr>
    <w:rPr>
      <w:rFonts w:ascii="宋体" w:eastAsia="华文仿宋" w:hAnsi="宋体" w:cs="Times New Roman" w:hint="eastAsia"/>
      <w:b/>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B7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5B6B7E"/>
    <w:rPr>
      <w:kern w:val="2"/>
      <w:sz w:val="18"/>
      <w:szCs w:val="18"/>
    </w:rPr>
  </w:style>
  <w:style w:type="paragraph" w:styleId="a5">
    <w:name w:val="footer"/>
    <w:basedOn w:val="a"/>
    <w:link w:val="a6"/>
    <w:rsid w:val="005B6B7E"/>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5B6B7E"/>
    <w:rPr>
      <w:kern w:val="2"/>
      <w:sz w:val="18"/>
      <w:szCs w:val="18"/>
    </w:rPr>
  </w:style>
  <w:style w:type="character" w:customStyle="1" w:styleId="10">
    <w:name w:val="标题 1 字符"/>
    <w:basedOn w:val="a0"/>
    <w:link w:val="1"/>
    <w:uiPriority w:val="9"/>
    <w:qFormat/>
    <w:rsid w:val="005B6B7E"/>
    <w:rPr>
      <w:rFonts w:ascii="宋体" w:eastAsia="华文仿宋" w:hAnsi="宋体"/>
      <w:b/>
      <w:kern w:val="44"/>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崔陆奕</cp:lastModifiedBy>
  <cp:revision>8</cp:revision>
  <dcterms:created xsi:type="dcterms:W3CDTF">2020-04-10T07:12:00Z</dcterms:created>
  <dcterms:modified xsi:type="dcterms:W3CDTF">2020-04-13T06:03:00Z</dcterms:modified>
</cp:coreProperties>
</file>